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F7" w:rsidRPr="00022CF7" w:rsidRDefault="00022CF7" w:rsidP="00A425C2">
      <w:pPr>
        <w:ind w:firstLine="708"/>
        <w:jc w:val="both"/>
        <w:rPr>
          <w:rStyle w:val="shorttext"/>
          <w:rFonts w:ascii="Verdana" w:hAnsi="Verdana"/>
          <w:b/>
          <w:color w:val="222222"/>
          <w:sz w:val="20"/>
          <w:szCs w:val="20"/>
          <w:u w:val="single"/>
          <w:lang w:val="bg-BG"/>
        </w:rPr>
      </w:pPr>
      <w:r w:rsidRPr="00022CF7">
        <w:rPr>
          <w:rStyle w:val="shorttext"/>
          <w:rFonts w:ascii="Verdana" w:hAnsi="Verdana"/>
          <w:b/>
          <w:color w:val="222222"/>
          <w:sz w:val="20"/>
          <w:szCs w:val="20"/>
          <w:u w:val="single"/>
          <w:lang w:val="bg-BG"/>
        </w:rPr>
        <w:t>Често задавани въпроси</w:t>
      </w:r>
    </w:p>
    <w:p w:rsidR="00A425C2" w:rsidRDefault="00A425C2" w:rsidP="00A425C2">
      <w:pPr>
        <w:ind w:firstLine="708"/>
        <w:jc w:val="both"/>
        <w:rPr>
          <w:rStyle w:val="shorttext"/>
          <w:rFonts w:ascii="Verdana" w:hAnsi="Verdana"/>
          <w:b/>
          <w:color w:val="222222"/>
          <w:sz w:val="20"/>
          <w:szCs w:val="20"/>
          <w:lang w:val="bg-BG"/>
        </w:rPr>
      </w:pPr>
      <w:r>
        <w:rPr>
          <w:rStyle w:val="shorttext"/>
          <w:rFonts w:ascii="Verdana" w:hAnsi="Verdana"/>
          <w:b/>
          <w:color w:val="222222"/>
          <w:sz w:val="20"/>
          <w:szCs w:val="20"/>
          <w:lang w:val="bg-BG"/>
        </w:rPr>
        <w:t>Как да регистрирам юридическо лице?</w:t>
      </w:r>
    </w:p>
    <w:p w:rsidR="00A425C2" w:rsidRDefault="00067631" w:rsidP="00A425C2">
      <w:pPr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09D7B851" wp14:editId="33C6C010">
            <wp:simplePos x="0" y="0"/>
            <wp:positionH relativeFrom="column">
              <wp:posOffset>-890270</wp:posOffset>
            </wp:positionH>
            <wp:positionV relativeFrom="paragraph">
              <wp:posOffset>821055</wp:posOffset>
            </wp:positionV>
            <wp:extent cx="7338695" cy="7742555"/>
            <wp:effectExtent l="76200" t="114300" r="9080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3D7">
        <w:rPr>
          <w:rFonts w:ascii="Verdana" w:hAnsi="Verdana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EF94B" wp14:editId="5AEE7A53">
                <wp:simplePos x="0" y="0"/>
                <wp:positionH relativeFrom="column">
                  <wp:posOffset>5605145</wp:posOffset>
                </wp:positionH>
                <wp:positionV relativeFrom="paragraph">
                  <wp:posOffset>4573905</wp:posOffset>
                </wp:positionV>
                <wp:extent cx="1104265" cy="6648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6648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F7" w:rsidRPr="00022CF7" w:rsidRDefault="00022CF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Форм</w:t>
                            </w:r>
                            <w:r w:rsidR="00A459C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уляра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можете да изтеглите </w:t>
                            </w:r>
                            <w:hyperlink r:id="rId11" w:history="1">
                              <w:r w:rsidRPr="00022CF7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  <w:lang w:val="bg-BG"/>
                                </w:rPr>
                                <w:t>тук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1.35pt;margin-top:360.15pt;width:86.95pt;height:5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hXlgIAAKsFAAAOAAAAZHJzL2Uyb0RvYy54bWysVN9P2zAQfp+0/8Hy+0jbtR2rSFEHYpqE&#10;AA0mnl3HJtZsn2e7Tbq/nrOTtB3jhWkvydn33a/Pd3d23hpNtsIHBbak45MRJcJyqJR9KumPh6sP&#10;p5SEyGzFNFhR0p0I9Hz5/t1Z4xZiAjXoSniCTmxYNK6kdYxuURSB18KwcAJOWFRK8IZFPPqnovKs&#10;Qe9GF5PRaF404CvngYsQ8PayU9Jl9i+l4PFWyiAi0SXF3GL++vxdp2+xPGOLJ89crXifBvuHLAxT&#10;FoPuXV2yyMjGq79cGcU9BJDxhIMpQErFRa4BqxmPXlRzXzMnci1ITnB7msL/c8tvtneeqArfbk6J&#10;ZQbf6EG0kXyBluAV8tO4sEDYvUNgbPEescN9wMtUdiu9SX8siKAemd7t2U3eeDIaj6aT+YwSjrr5&#10;fHo6nSU3xcHa+RC/CjAkCSX1+HqZVLa9DrGDDpAULIBW1ZXSOh9Sx4gL7cmW4VvrOO5MtatZd5Uf&#10;G6Pl3krIHPsPJ9qSBnP7OBtlYwvJexdY2xRF5Jbqs0nEdARkKe60SBhtvwuJlGYeXkmNcS4spjf4&#10;RXRCSQz1FsMef8jqLcZdHUNksHFvbJQFn6vf89TRV/0cUpYdHuk7qjuJsV23WFUS11DtsF88dBMX&#10;HL9S+KjXLMQ75nHEsEVwbcRb/EgNyDr0EiU1+N+v3Sc8dj5qKWlwZEsafm2YF5TobxZn4vN4Ok0z&#10;ng/T2acJHvyxZn2ssRtzAdgpY1xQjmcx4aMeROnBPOJ2WaWoqGKWY+ySxkG8iN0iwe3ExWqVQTjV&#10;jsVre+94cp1eJ7XsQ/vIvOv7OuJE3MAw3Gzxor07bLK0sNpEkCr3/oHVnnjcCLmD++2VVs7xOaMO&#10;O3b5DAAA//8DAFBLAwQUAAYACAAAACEA4UjSS+QAAAAMAQAADwAAAGRycy9kb3ducmV2LnhtbEyP&#10;y07DMBBF90j8gzVI7KhNUNIoxKkQDwkJCmrpouzceEgMfgTbbQNfj7uiy9E9uvdMPRuNJjv0QTnL&#10;4XLCgKBtnVS247B6e7gogYQorBTaWeTwgwFmzelJLSrp9naBu2XsSCqxoRIc+hiHitLQ9mhEmLgB&#10;bco+nDciptN3VHqxT+VG04yxghqhbFroxYC3PbZfy63h8Py9fs0/79YrXb78Ps5V69X7/RPn52fj&#10;zTWQiGP8h+Ggn9ShSU4bt7UyEM2hLLNpQjlMM3YF5ECwvCiAbFKW5QxoU9PjJ5o/AAAA//8DAFBL&#10;AQItABQABgAIAAAAIQC2gziS/gAAAOEBAAATAAAAAAAAAAAAAAAAAAAAAABbQ29udGVudF9UeXBl&#10;c10ueG1sUEsBAi0AFAAGAAgAAAAhADj9If/WAAAAlAEAAAsAAAAAAAAAAAAAAAAALwEAAF9yZWxz&#10;Ly5yZWxzUEsBAi0AFAAGAAgAAAAhAMIv+FeWAgAAqwUAAA4AAAAAAAAAAAAAAAAALgIAAGRycy9l&#10;Mm9Eb2MueG1sUEsBAi0AFAAGAAgAAAAhAOFI0kvkAAAADAEAAA8AAAAAAAAAAAAAAAAA8AQAAGRy&#10;cy9kb3ducmV2LnhtbFBLBQYAAAAABAAEAPMAAAABBgAAAAA=&#10;" fillcolor="white [3201]" stroked="f" strokeweight=".5pt">
                <v:fill opacity="0"/>
                <v:textbox>
                  <w:txbxContent>
                    <w:p w:rsidR="00022CF7" w:rsidRPr="00022CF7" w:rsidRDefault="00022CF7">
                      <w:p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Форм</w:t>
                      </w:r>
                      <w:r w:rsidR="00A459C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уляра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можете да изтеглите </w:t>
                      </w:r>
                      <w:hyperlink r:id="rId12" w:history="1">
                        <w:r w:rsidRPr="00022CF7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>тук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425C2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Правилата за </w:t>
      </w:r>
      <w:r w:rsidR="00A425C2">
        <w:rPr>
          <w:rStyle w:val="shorttext"/>
          <w:rFonts w:ascii="Verdana" w:hAnsi="Verdana"/>
          <w:color w:val="222222"/>
          <w:sz w:val="20"/>
          <w:szCs w:val="20"/>
          <w:lang w:val="bg-BG"/>
        </w:rPr>
        <w:t>Д</w:t>
      </w:r>
      <w:r w:rsidR="00A425C2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ържавна регистрация </w:t>
      </w:r>
      <w:r w:rsidR="00A425C2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на юридическо лице </w:t>
      </w:r>
      <w:r w:rsidR="00A425C2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са регламентирани от Федералния закон от 08.08.2001 №129–ФЗ "За държавна регистрация на юридически лица и индивидуални предприемачи”.</w:t>
      </w:r>
    </w:p>
    <w:p w:rsidR="00022CF7" w:rsidRDefault="00022CF7" w:rsidP="00022CF7">
      <w:pPr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173AE799" wp14:editId="49D391C1">
            <wp:simplePos x="0" y="0"/>
            <wp:positionH relativeFrom="column">
              <wp:posOffset>-937895</wp:posOffset>
            </wp:positionH>
            <wp:positionV relativeFrom="paragraph">
              <wp:posOffset>-279400</wp:posOffset>
            </wp:positionV>
            <wp:extent cx="7397750" cy="5961380"/>
            <wp:effectExtent l="0" t="133350" r="127000" b="267970"/>
            <wp:wrapSquare wrapText="bothSides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5C2" w:rsidRPr="00B22F0F" w:rsidRDefault="00A425C2" w:rsidP="00022CF7">
      <w:pPr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 w:rsidRPr="00B22F0F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 xml:space="preserve">Схема 1. </w:t>
      </w:r>
      <w:r w:rsidR="00067631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Предимства на ООД</w:t>
      </w:r>
    </w:p>
    <w:p w:rsidR="00A425C2" w:rsidRDefault="00A21DE9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b/>
          <w:noProof/>
          <w:color w:val="C0504D" w:themeColor="accent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67537" wp14:editId="0A1B959B">
                <wp:simplePos x="0" y="0"/>
                <wp:positionH relativeFrom="column">
                  <wp:posOffset>25651</wp:posOffset>
                </wp:positionH>
                <wp:positionV relativeFrom="paragraph">
                  <wp:posOffset>9067</wp:posOffset>
                </wp:positionV>
                <wp:extent cx="360680" cy="137795"/>
                <wp:effectExtent l="0" t="0" r="1270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13779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pt;margin-top:.7pt;width:28.4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8JpgIAAMoFAAAOAAAAZHJzL2Uyb0RvYy54bWysVFFPGzEMfp+0/xDlfdy1lAIVV1SBmCYx&#10;qICJ55BLepFycZakvXa/fk5yPTrG9jCtD2ns2J/t72xfXG5bTTbCeQWmoqOjkhJhONTKrCr67enm&#10;0xklPjBTMw1GVHQnPL2cf/xw0dmZGEMDuhaOIIjxs85WtAnBzorC80a0zB+BFQYfJbiWBRTdqqgd&#10;6xC91cW4LKdFB662DrjwHrXX+ZHOE76Ugod7Kb0IRFcUcwvpdOl8iWcxv2CzlWO2UbxPg/1DFi1T&#10;BoMOUNcsMLJ26jeoVnEHHmQ44tAWIKXiItWA1YzKN9U8NsyKVAuS4+1Ak/9/sPxus3RE1RWdUmJY&#10;i5/oQa2aQBbOQUemkaDO+hnaPdql6yWP11jtVro2/mMdZJtI3Q2kim0gHJXH03J6htRzfBodn56e&#10;n0TM4tXZOh8+C2hJvFTUxfApeiKUbW59yA57wxjRg1b1jdI6CbFbxJV2ZMPwOzPOhQnj5K7X7Veo&#10;s35a4i9/cVRjX2T1ZK/GnFLfRaSU4S9BtImhDMSgOZ+oKSI5mY50Czstop02D0Iir0hATmRAPsxx&#10;lHL0DatFVp/8MZcEGJElxh+we4D36h/1NPf20VWkgRicyxz9b86DR4oMJgzOrTLg3gPQYYic7fck&#10;ZWoiSy9Q77DrHORx9JbfKPz2t8yHJXM4f9guuFPCPR5SQ1dR6G+UNOB+vKeP9jgW+EpJh/NcUf99&#10;zZygRH8xODDno8kkLoAkTE5Oxyi4w5eXwxezbq8AW2mE28vydI32Qe+v0kH7jKtnEaPiEzMcY1eU&#10;B7cXrkLeM7i8uFgskhkOvWXh1jxaHsEjq7Grn7bPzNl+AAJOzh3sZ5/N3kxAto2eBhbrAFKl8Xjl&#10;tecbF0Zq4n65xY10KCer1xU8/wkAAP//AwBQSwMEFAAGAAgAAAAhAK6UNbTbAAAABQEAAA8AAABk&#10;cnMvZG93bnJldi54bWxMj8FOwzAMhu9IvENkJC4TS1dKhUrTaSDB0CQObOOeNqat1jhVkm3d22NO&#10;cLR/6/P3l8vJDuKEPvSOFCzmCQikxpmeWgX73evdI4gQNRk9OEIFFwywrK6vSl0Yd6ZPPG1jKxhC&#10;odAKuhjHQsrQdGh1mLsRibNv562OPPpWGq/PDLeDTJMkl1b3xB86PeJLh81he7QKUpvnD372tmnT&#10;8f2rpo9s9rx2St3eTKsnEBGn+HcMv/qsDhU71e5IJohBQcZNIq8zEJzmCfeomXy/AFmV8r999QMA&#10;AP//AwBQSwECLQAUAAYACAAAACEAtoM4kv4AAADhAQAAEwAAAAAAAAAAAAAAAAAAAAAAW0NvbnRl&#10;bnRfVHlwZXNdLnhtbFBLAQItABQABgAIAAAAIQA4/SH/1gAAAJQBAAALAAAAAAAAAAAAAAAAAC8B&#10;AABfcmVscy8ucmVsc1BLAQItABQABgAIAAAAIQBsQA8JpgIAAMoFAAAOAAAAAAAAAAAAAAAAAC4C&#10;AABkcnMvZTJvRG9jLnhtbFBLAQItABQABgAIAAAAIQCulDW02wAAAAUBAAAPAAAAAAAAAAAAAAAA&#10;AAAFAABkcnMvZG93bnJldi54bWxQSwUGAAAAAAQABADzAAAACAYAAAAA&#10;" adj="17474" fillcolor="#d99594 [1941]" stroked="f" strokeweight="2pt"/>
            </w:pict>
          </mc:Fallback>
        </mc:AlternateContent>
      </w:r>
      <w:r w:rsidR="00C66712">
        <w:rPr>
          <w:rStyle w:val="shorttext"/>
          <w:rFonts w:ascii="Verdana" w:hAnsi="Verdana"/>
          <w:color w:val="222222"/>
          <w:sz w:val="20"/>
          <w:szCs w:val="20"/>
          <w:lang w:val="bg-BG"/>
        </w:rPr>
        <w:t>Опростена</w:t>
      </w:r>
      <w:bookmarkStart w:id="0" w:name="_GoBack"/>
      <w:bookmarkEnd w:id="0"/>
      <w:r w:rsidR="00C37299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процедура по регистрация – няма нужда от регистрация на акциите;</w:t>
      </w:r>
    </w:p>
    <w:p w:rsidR="00A425C2" w:rsidRDefault="00A21DE9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b/>
          <w:noProof/>
          <w:color w:val="C0504D" w:themeColor="accent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6FE86" wp14:editId="419F42C1">
                <wp:simplePos x="0" y="0"/>
                <wp:positionH relativeFrom="column">
                  <wp:posOffset>29195</wp:posOffset>
                </wp:positionH>
                <wp:positionV relativeFrom="paragraph">
                  <wp:posOffset>19567</wp:posOffset>
                </wp:positionV>
                <wp:extent cx="360680" cy="137795"/>
                <wp:effectExtent l="0" t="0" r="1270" b="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13779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2.3pt;margin-top:1.55pt;width:28.4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jIpgIAAMoFAAAOAAAAZHJzL2Uyb0RvYy54bWysVFFPGzEMfp+0/xDlfdy1lBYqrqgCMU1i&#10;gICJ55BLeiclcZakvXa/fk5yPTrG9jCtD2ns2J/t72yfX2y1IhvhfAumoqOjkhJhONStWVX029P1&#10;p1NKfGCmZgqMqOhOeHqx+PjhvLNzMYYGVC0cQRDj552taBOCnReF543QzB+BFQYfJTjNAopuVdSO&#10;dYiuVTEuy2nRgautAy68R+1VfqSLhC+l4OFOSi8CURXF3EI6XTpf4lksztl85ZhtWt6nwf4hC81a&#10;g0EHqCsWGFm79jco3XIHHmQ44qALkLLlItWA1YzKN9U8NsyKVAuS4+1Ak/9/sPx2c+9IW1d0Rolh&#10;Gj/RQ7tqAlk6Bx2ZRYI66+do92jvXS95vMZqt9Lp+I91kG0idTeQKraBcFQeT8vpKVLP8Wl0PJud&#10;nUTM4tXZOh8+C9AkXirqYvgUPRHKNjc+ZIe9YYzoQbX1datUEmK3iEvlyIbhd2acCxPGyV2t9Veo&#10;s35a4i9/cVRjX2T1ZK/GnFLfRaSU4S9BlImhDMSgOZ+oKSI5mY50Czslop0yD0Iir0hATmRAPsxx&#10;lHL0DatFVp/8MZcEGJElxh+we4D36h/1NPf20VWkgRicyxz9b86DR4oMJgzOujXg3gNQYYic7fck&#10;ZWoiSy9Q77DrHORx9JZft/jtb5gP98zh/GG74E4Jd3hIBV1Fob9R0oD78Z4+2uNY4CslHc5zRf33&#10;NXOCEvXF4MCcjSaTuACSMDmZjVFwhy8vhy9mrS8BW2mE28vydI32Qe2v0oF+xtWzjFHxiRmOsSvK&#10;g9sLlyHvGVxeXCyXyQyH3rJwYx4tj+CR1djVT9tn5mw/AAEn5xb2s8/mbyYg20ZPA8t1ANmm8Xjl&#10;tecbF0Zq4n65xY10KCer1xW8+AkAAP//AwBQSwMEFAAGAAgAAAAhANUSp+/bAAAABQEAAA8AAABk&#10;cnMvZG93bnJldi54bWxMjk1LxDAURfeC/yE8wc3gpK01DLXpoIIfCC4cdZ82z7bYvJQkM1P/vc+V&#10;Li/3cu6pt4ubxAFDHD1pyNcZCKTO25F6De9v9xcbEDEZsmbyhBq+McK2OT2pTWX9kV7xsEu9YAjF&#10;ymgYUporKWM3oDNx7Wck7j59cCZxDL20wRwZ7iZZZJmSzozED4OZ8W7A7mu3dxoKp9RVWD0898X8&#10;9NHSS7m6ffRan58tN9cgEi7pbwy/+qwODTu1fk82iklDqXio4TIHwa3KSxAtk8sNyKaW/+2bHwAA&#10;AP//AwBQSwECLQAUAAYACAAAACEAtoM4kv4AAADhAQAAEwAAAAAAAAAAAAAAAAAAAAAAW0NvbnRl&#10;bnRfVHlwZXNdLnhtbFBLAQItABQABgAIAAAAIQA4/SH/1gAAAJQBAAALAAAAAAAAAAAAAAAAAC8B&#10;AABfcmVscy8ucmVsc1BLAQItABQABgAIAAAAIQBY1HjIpgIAAMoFAAAOAAAAAAAAAAAAAAAAAC4C&#10;AABkcnMvZTJvRG9jLnhtbFBLAQItABQABgAIAAAAIQDVEqfv2wAAAAUBAAAPAAAAAAAAAAAAAAAA&#10;AAAFAABkcnMvZG93bnJldi54bWxQSwUGAAAAAAQABADzAAAACAYAAAAA&#10;" adj="17474" fillcolor="#d99594 [1941]" stroked="f" strokeweight="2pt"/>
            </w:pict>
          </mc:Fallback>
        </mc:AlternateContent>
      </w:r>
      <w:r w:rsidR="00A425C2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ООД не е длъжно да публикува своите финансови резултати в </w:t>
      </w:r>
      <w:r w:rsidR="00C37299">
        <w:rPr>
          <w:rStyle w:val="shorttext"/>
          <w:rFonts w:ascii="Verdana" w:hAnsi="Verdana"/>
          <w:color w:val="222222"/>
          <w:sz w:val="20"/>
          <w:szCs w:val="20"/>
          <w:lang w:val="bg-BG"/>
        </w:rPr>
        <w:t>средствата за масова информация;</w:t>
      </w:r>
    </w:p>
    <w:p w:rsidR="00A669C8" w:rsidRDefault="00A21DE9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b/>
          <w:noProof/>
          <w:color w:val="C0504D" w:themeColor="accent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80F1E" wp14:editId="2B08E092">
                <wp:simplePos x="0" y="0"/>
                <wp:positionH relativeFrom="column">
                  <wp:posOffset>21590</wp:posOffset>
                </wp:positionH>
                <wp:positionV relativeFrom="paragraph">
                  <wp:posOffset>8890</wp:posOffset>
                </wp:positionV>
                <wp:extent cx="360680" cy="137795"/>
                <wp:effectExtent l="0" t="0" r="1270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13779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1.7pt;margin-top:.7pt;width:28.4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RepgIAAMoFAAAOAAAAZHJzL2Uyb0RvYy54bWysVFFPGzEMfp+0/xDlfdy1lFIqrqgCMU1i&#10;gICJ55BLepFycZakvXa/fk5yPTrG9jCtD9fYsT/bX2yfX2xbTTbCeQWmoqOjkhJhONTKrCr67en6&#10;04wSH5ipmQYjKroTnl4sPn447+xcjKEBXQtHEMT4eWcr2oRg50XheSNa5o/ACoOXElzLAopuVdSO&#10;dYje6mJcltOiA1dbB1x4j9qrfEkXCV9KwcOdlF4EoiuKuYX0den7Er/F4pzNV47ZRvE+DfYPWbRM&#10;GQw6QF2xwMjaqd+gWsUdeJDhiENbgJSKi1QDVjMq31Tz2DArUi1IjrcDTf7/wfLbzb0jqq4oPpRh&#10;LT7Rg1o1gSydg47MIkGd9XO0e7T3rpc8HmO1W+na+I91kG0idTeQKraBcFQeT8vpDKnneDU6Pj09&#10;O4mYxauzdT58FtCSeKioi+FT9EQo29z4kB32hjGiB63qa6V1EmK3iEvtyIbhOzPOhQnj5K7X7Veo&#10;s35a4i+/OKqxL7J6sldjTqnvIlLK8Jcg2sRQBmLQnE/UFJGcTEc6hZ0W0U6bByGRVyQgJzIgH+Y4&#10;Sjn6htUiq0/+mEsCjMgS4w/YPcB79Y96mnv76CrSQAzOZY7+N+fBI0UGEwbnVhlw7wHoMETO9nuS&#10;MjWRpReod9h1DvI4esuvFb79DfPhnjmcP2wX3CnhDj9SQ1dR6E+UNOB+vKeP9jgWeEtJh/NcUf99&#10;zZygRH8xODBno8kkLoAkTE5Oxyi4w5uXwxuzbi8BW2mE28vydIz2Qe+P0kH7jKtnGaPiFTMcY1eU&#10;B7cXLkPeM7i8uFgukxkOvWXhxjxaHsEjq7Grn7bPzNl+AAJOzi3sZ5/N30xAto2eBpbrAFKl8Xjl&#10;tecbF0Zq4n65xY10KCer1xW8+AkAAP//AwBQSwMEFAAGAAgAAAAhAH2r0EzbAAAABQEAAA8AAABk&#10;cnMvZG93bnJldi54bWxMjk1PwzAMhu9I/IfISFwmlq4bFSpNJ0DiQ0gcGHB3G9NWNE6VZFv595gT&#10;nCz7ffX4qbazG9WBQhw8G1gtM1DErbcDdwbe3+4vrkDFhGxx9EwGvinCtj49qbC0/sivdNilTgmE&#10;Y4kG+pSmUuvY9uQwLv1ELNmnDw6TrKHTNuBR4G7UeZYV2uHA8qHHie56ar92e2cgd0VxGRYPz10+&#10;PX00/LJZ3D56Y87P5ptrUInm9FeGX31Rh1qcGr9nG9VoYL2RopxlSFpkOahGyOsV6LrS/+3rHwAA&#10;AP//AwBQSwECLQAUAAYACAAAACEAtoM4kv4AAADhAQAAEwAAAAAAAAAAAAAAAAAAAAAAW0NvbnRl&#10;bnRfVHlwZXNdLnhtbFBLAQItABQABgAIAAAAIQA4/SH/1gAAAJQBAAALAAAAAAAAAAAAAAAAAC8B&#10;AABfcmVscy8ucmVsc1BLAQItABQABgAIAAAAIQDyjKRepgIAAMoFAAAOAAAAAAAAAAAAAAAAAC4C&#10;AABkcnMvZTJvRG9jLnhtbFBLAQItABQABgAIAAAAIQB9q9BM2wAAAAUBAAAPAAAAAAAAAAAAAAAA&#10;AAAFAABkcnMvZG93bnJldi54bWxQSwUGAAAAAAQABADzAAAACAYAAAAA&#10;" adj="17474" fillcolor="#d99594 [1941]" stroked="f" strokeweight="2pt"/>
            </w:pict>
          </mc:Fallback>
        </mc:AlternateContent>
      </w:r>
      <w:r w:rsidR="00A425C2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Изискванията на Закона са минимални към участниците в ООД.</w:t>
      </w:r>
    </w:p>
    <w:p w:rsidR="0034310B" w:rsidRDefault="00C37299" w:rsidP="00C37299">
      <w:pPr>
        <w:spacing w:after="0" w:line="360" w:lineRule="auto"/>
        <w:ind w:left="360"/>
        <w:jc w:val="both"/>
        <w:rPr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84CD3" wp14:editId="13A7FC4B">
                <wp:simplePos x="0" y="0"/>
                <wp:positionH relativeFrom="column">
                  <wp:posOffset>-177800</wp:posOffset>
                </wp:positionH>
                <wp:positionV relativeFrom="paragraph">
                  <wp:posOffset>227330</wp:posOffset>
                </wp:positionV>
                <wp:extent cx="237490" cy="248920"/>
                <wp:effectExtent l="0" t="0" r="0" b="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892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4pt;margin-top:17.9pt;width:18.7pt;height:1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4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xvqQIAAMgFAAAOAAAAZHJzL2Uyb0RvYy54bWysVEtvGyEQvlfqf0Dck7VdOw8r68hKlKpS&#10;mlhxqpwJCzESMBSw1+6v7wDrjZumPVT1YQ3z+GbmY2YuLrdGk43wQYGt6fB4QImwHBplX2r67fHm&#10;6IySEJltmAYraroTgV7OPn64aN1UjGAFuhGeIIgN09bVdBWjm1ZV4CthWDgGJywqJXjDIl79S9V4&#10;1iK60dVoMDipWvCN88BFCCi9Lko6y/hSCh7vpQwiEl1TzC3mr8/f5/StZhds+uKZWynepcH+IQvD&#10;lMWgPdQ1i4ysvfoNyijuIYCMxxxMBVIqLnINWM1w8Kaa5Yo5kWtBcoLraQr/D5bfbRaeqAbfDl/K&#10;MoNvNDlagLKRLCPzBMXIUevCFE2XbuG7W8BjKngrvUn/WArZZl53Pa9iGwlH4ejT6fgc2eeoGo3P&#10;zkeZ9+rV2fkQPwswJB1qig3jJ5lOtrkNESOi7d4mBQugVXOjtM6X1CviSnuyYfjKjHNh4yi767X5&#10;Ck2RnwzwV94bxdgVRTzeizFE7rqElAP+EkTbFMpCClrySZIq8VKYyKe40yLZafsgJLKaas+J9MiH&#10;OQ6LasUaUcSTP+aSAROyxPg9dgfwXv3DVCmW1NknV5HHoXce/C2x4tx75MhgY+9slAX/HoCOfeRi&#10;vyepUJNYeoZmhz3noQxjcPxG4bPfshAXzOP0YafgRon3+JEa2ppCd6JkBf7He/Jkj0OBWkpanGbs&#10;oe9r5gUl+ovFcTkfjsdp/PNlPDnFDiT+UPN8qLFrcwXYSkPcXY7nY7KPen+UHswTLp55iooqZjnG&#10;rimPfn+5imXL4OriYj7PZjjyjsVbu3Q8gSdWU1c/bp+Yd13vRxyaO9hPPpu+mYBimzwtzNcRpMrj&#10;8cprxzeui/z+3WpL++jwnq1eF/DsJwAAAP//AwBQSwMEFAAGAAgAAAAhAPw8ptDfAAAABwEAAA8A&#10;AABkcnMvZG93bnJldi54bWxMj8FOwzAQRO9I/IO1SNxah5ZCGrKpChLiwKktatXbNjZJqL2OYqcJ&#10;f485wXE0o5k3+Wq0Rlx05xvHCHfTBITm0qmGK4SP3eskBeEDsSLjWCN8aw+r4voqp0y5gTf6sg2V&#10;iCXsM0KoQ2gzKX1Za0t+6lrN0ft0naUQZVdJ1dEQy62RsyR5kJYajgs1tfql1uV521sE9Xzo9/a4&#10;J/e+M1/rt3M1P6QD4u3NuH4CEfQY/sLwix/RoYhMJ9ez8sIgTGZp/BIQ5ot4IQaW9yBOCI+LBGSR&#10;y//8xQ8AAAD//wMAUEsBAi0AFAAGAAgAAAAhALaDOJL+AAAA4QEAABMAAAAAAAAAAAAAAAAAAAAA&#10;AFtDb250ZW50X1R5cGVzXS54bWxQSwECLQAUAAYACAAAACEAOP0h/9YAAACUAQAACwAAAAAAAAAA&#10;AAAAAAAvAQAAX3JlbHMvLnJlbHNQSwECLQAUAAYACAAAACEAEfEMb6kCAADIBQAADgAAAAAAAAAA&#10;AAAAAAAuAgAAZHJzL2Uyb0RvYy54bWxQSwECLQAUAAYACAAAACEA/Dym0N8AAAAHAQAADwAAAAAA&#10;AAAAAAAAAAADBQAAZHJzL2Rvd25yZXYueG1sUEsFBgAAAAAEAAQA8wAAAA8GAAAAAA==&#10;" path="m,95079r90714,l118745,r28031,95079l237490,95079r-73389,58761l192133,248919,118745,190157,45357,248919,73389,153840,,95079xe" fillcolor="#d99594 [1941]" stroked="f" strokeweight="2pt">
                <v:path arrowok="t" o:connecttype="custom" o:connectlocs="0,95079;90714,95079;118745,0;146776,95079;237490,95079;164101,153840;192133,248919;118745,190157;45357,248919;73389,153840;0,95079" o:connectangles="0,0,0,0,0,0,0,0,0,0,0"/>
              </v:shape>
            </w:pict>
          </mc:Fallback>
        </mc:AlternateContent>
      </w:r>
      <w:r w:rsidR="0021741F" w:rsidRPr="00EF33D7">
        <w:rPr>
          <w:rFonts w:ascii="Verdana" w:hAnsi="Verdana"/>
          <w:color w:val="222222"/>
          <w:sz w:val="20"/>
          <w:szCs w:val="20"/>
          <w:lang w:val="bg-BG"/>
        </w:rPr>
        <w:t xml:space="preserve">Правилата за регистрация на ООД са регламентирани в чл.11 от Федералния закон от 08.02.1998 № 14-ФЗ "За дружества с ограничена отговорност", ред на създаване на ЗАО, ОАО - чл. 9 от Федералния закон от 26.12.1995 № 208-ФЗ "За акционерните дружества". </w:t>
      </w:r>
    </w:p>
    <w:p w:rsidR="00236FDD" w:rsidRPr="00EF33D7" w:rsidRDefault="00236FDD" w:rsidP="00C37299">
      <w:pPr>
        <w:spacing w:after="0" w:line="360" w:lineRule="auto"/>
        <w:ind w:left="360"/>
        <w:jc w:val="both"/>
        <w:rPr>
          <w:rFonts w:ascii="Verdana" w:hAnsi="Verdana"/>
          <w:color w:val="222222"/>
          <w:sz w:val="20"/>
          <w:szCs w:val="20"/>
        </w:rPr>
      </w:pPr>
    </w:p>
    <w:p w:rsidR="00EF33D7" w:rsidRPr="00EF33D7" w:rsidRDefault="00EF33D7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</w:rPr>
      </w:pPr>
    </w:p>
    <w:p w:rsidR="00A425C2" w:rsidRPr="00B22F0F" w:rsidRDefault="00A669C8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u w:val="single"/>
          <w:lang w:val="bg-BG"/>
        </w:rPr>
      </w:pPr>
      <w:r w:rsidRPr="00B22F0F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lastRenderedPageBreak/>
        <w:t xml:space="preserve">Схема 2. </w:t>
      </w:r>
      <w:r w:rsidR="00A425C2" w:rsidRPr="00B22F0F">
        <w:rPr>
          <w:rStyle w:val="shorttext"/>
          <w:rFonts w:ascii="Verdana" w:hAnsi="Verdana"/>
          <w:sz w:val="20"/>
          <w:szCs w:val="20"/>
          <w:u w:val="single"/>
          <w:lang w:val="bg-BG"/>
        </w:rPr>
        <w:t>Необ</w:t>
      </w:r>
      <w:r w:rsidRPr="00B22F0F">
        <w:rPr>
          <w:rStyle w:val="shorttext"/>
          <w:rFonts w:ascii="Verdana" w:hAnsi="Verdana"/>
          <w:sz w:val="20"/>
          <w:szCs w:val="20"/>
          <w:u w:val="single"/>
          <w:lang w:val="bg-BG"/>
        </w:rPr>
        <w:t>ходими документи за регистрация</w:t>
      </w:r>
    </w:p>
    <w:p w:rsidR="00EA60B7" w:rsidRPr="00022CF7" w:rsidRDefault="00A669C8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7793B0B8" wp14:editId="77EF8A63">
            <wp:extent cx="5486400" cy="3200400"/>
            <wp:effectExtent l="0" t="0" r="9525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D2E83" w:rsidRDefault="005D2E83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</w:p>
    <w:p w:rsidR="00EA60B7" w:rsidRPr="00B22F0F" w:rsidRDefault="00EA60B7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 w:rsidRPr="00B22F0F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Схема 3. Подаване на документите</w:t>
      </w:r>
    </w:p>
    <w:p w:rsidR="00A425C2" w:rsidRDefault="00EA60B7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w:drawing>
          <wp:inline distT="0" distB="0" distL="0" distR="0" wp14:anchorId="3B9CE86F" wp14:editId="0D8DB688">
            <wp:extent cx="5486400" cy="1743739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22CF7" w:rsidRDefault="00022CF7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</w:p>
    <w:p w:rsidR="005F4596" w:rsidRDefault="005F4596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 w:rsidRPr="00B22F0F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Схема 4. Откриване на банкова сметка и изпозл</w:t>
      </w:r>
      <w:r w:rsidR="0021741F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зване на кор</w:t>
      </w:r>
      <w:r w:rsidRPr="00B22F0F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поративно електронно заплащане</w:t>
      </w:r>
    </w:p>
    <w:p w:rsidR="00022CF7" w:rsidRPr="00B22F0F" w:rsidRDefault="00022CF7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 w:rsidRPr="00B22F0F">
        <w:rPr>
          <w:rFonts w:ascii="Verdana" w:hAnsi="Verdana"/>
          <w:noProof/>
          <w:color w:val="222222"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02878" wp14:editId="6B3D4BBF">
                <wp:simplePos x="0" y="0"/>
                <wp:positionH relativeFrom="column">
                  <wp:posOffset>-9525</wp:posOffset>
                </wp:positionH>
                <wp:positionV relativeFrom="paragraph">
                  <wp:posOffset>216477</wp:posOffset>
                </wp:positionV>
                <wp:extent cx="382270" cy="222885"/>
                <wp:effectExtent l="0" t="0" r="0" b="57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2288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-.75pt;margin-top:17.05pt;width:30.1pt;height:1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HRpwIAAMwFAAAOAAAAZHJzL2Uyb0RvYy54bWysVMFu2zAMvQ/YPwi6r068tM2COkWQosOA&#10;ri3aDj2rshQbkERNUuJkXz9Kctysy3YYloMjUuQj+UTy4nKrFdkI51swFR2fjCgRhkPdmlVFvz1d&#10;f5hS4gMzNVNgREV3wtPL+ft3F52diRIaULVwBEGMn3W2ok0IdlYUnjdCM38CVhi8lOA0Cyi6VVE7&#10;1iG6VkU5Gp0VHbjaOuDCe9Re5Us6T/hSCh7upPQiEFVRzC2kr0vfl/gt5hdstnLMNi3v02D/kIVm&#10;rcGgA9QVC4ysXfsblG65Aw8ynHDQBUjZcpFqwGrGozfVPDbMilQLkuPtQJP/f7D8dnPvSFvj200o&#10;MUzjGz20qyaQhXPQEdQiRZ31M7R8tPeulzweY71b6XT8x0rINtG6G2gV20A4Kj9Oy/Icyed4VZbl&#10;dHoaMYtXZ+t8+CxAk3ioqIvxU/hEKdvc+JAd9oYxogfV1tetUkmI/SKWypENw5dmnAsTyuSu1vor&#10;1Fl/NsJffnNUY2dk9WSvxpxS50WklOEvQZSJoQzEoDmfqCkiOZmOdAo7JaKdMg9CIrNIQE5kQD7M&#10;cZxy9A2rRVaf/jGXBBiRJcYfsHuAY/WPe5p7++gq0kgMzqMc/W/Og0eKDCYMzro14I4BqDBEzvZ7&#10;kjI1kaUXqHfYdw7yQHrLr1t8+xvmwz1zOIHYLrhVwh1+pIKuotCfKGnA/Timj/Y4GHhLSYcTXVH/&#10;fc2coER9MTgyn8aTSVwBSZicnpcouMObl8Mbs9ZLwFYa4/6yPB2jfVD7o3Sgn3H5LGJUvGKGY+yK&#10;8uD2wjLkTYPri4vFIpnh2FsWbsyj5RE8shq7+mn7zJztByDg5NzCfvrZ7M0EZNvoaWCxDiDbNB6v&#10;vPZ848pITdyvt7iTDuVk9bqE5z8BAAD//wMAUEsDBBQABgAIAAAAIQCAvwwC3AAAAAcBAAAPAAAA&#10;ZHJzL2Rvd25yZXYueG1sTI7BTsMwEETvSPyDtUjcWieFhhLiVBVSD4VTS8vZjZc4wl5bsZuEv8ec&#10;ynE0ozevWk/WsAH70DkSkM8zYEiNUx21Ao4f29kKWIiSlDSOUMAPBljXtzeVLJUbaY/DIbYsQSiU&#10;UoCO0Zech0ajlWHuPFLqvlxvZUyxb7nq5Zjg1vBFlhXcyo7Sg5YeXzU234eLFXCi7eA2+nO386N/&#10;Pxb709tojBD3d9PmBVjEKV7H8Kef1KFOTmd3IRWYETDLl2kp4OExB5b65eoJ2FlA8bwAXlf8v3/9&#10;CwAA//8DAFBLAQItABQABgAIAAAAIQC2gziS/gAAAOEBAAATAAAAAAAAAAAAAAAAAAAAAABbQ29u&#10;dGVudF9UeXBlc10ueG1sUEsBAi0AFAAGAAgAAAAhADj9If/WAAAAlAEAAAsAAAAAAAAAAAAAAAAA&#10;LwEAAF9yZWxzLy5yZWxzUEsBAi0AFAAGAAgAAAAhAJjrgdGnAgAAzAUAAA4AAAAAAAAAAAAAAAAA&#10;LgIAAGRycy9lMm9Eb2MueG1sUEsBAi0AFAAGAAgAAAAhAIC/DALcAAAABwEAAA8AAAAAAAAAAAAA&#10;AAAAAQUAAGRycy9kb3ducmV2LnhtbFBLBQYAAAAABAAEAPMAAAAKBgAAAAA=&#10;" adj="15303" fillcolor="#d99594 [1941]" stroked="f" strokeweight="2pt"/>
            </w:pict>
          </mc:Fallback>
        </mc:AlternateContent>
      </w:r>
    </w:p>
    <w:p w:rsidR="005F4596" w:rsidRPr="008414CB" w:rsidRDefault="005F4596" w:rsidP="00022CF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При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откриване на 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банкова 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сметка, трябва да се уведоми данъчната инспекция по местоположение в течение на 7 дни. Съобщението се подава с формуляр №C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-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09-1. След за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криване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на сметката или при загуба на правото за използване на КЕС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Р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е необходимо в течение на 7 дни да се уведоми данъчната инспекция с формуляр №</w:t>
      </w:r>
      <w:r w:rsidRPr="008414CB">
        <w:rPr>
          <w:rStyle w:val="shorttext"/>
          <w:rFonts w:ascii="Verdana" w:hAnsi="Verdana"/>
          <w:sz w:val="20"/>
          <w:szCs w:val="20"/>
          <w:lang w:val="bg-BG"/>
        </w:rPr>
        <w:t>C-09-1.</w:t>
      </w:r>
    </w:p>
    <w:p w:rsidR="005F4596" w:rsidRDefault="00022CF7" w:rsidP="00022CF7">
      <w:pPr>
        <w:spacing w:after="0" w:line="360" w:lineRule="auto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B8804" wp14:editId="2E8DEB41">
                <wp:simplePos x="0" y="0"/>
                <wp:positionH relativeFrom="column">
                  <wp:posOffset>-13970</wp:posOffset>
                </wp:positionH>
                <wp:positionV relativeFrom="paragraph">
                  <wp:posOffset>-5715</wp:posOffset>
                </wp:positionV>
                <wp:extent cx="382270" cy="222885"/>
                <wp:effectExtent l="0" t="0" r="0" b="57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2288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-1.1pt;margin-top:-.45pt;width:30.1pt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zJpwIAAMwFAAAOAAAAZHJzL2Uyb0RvYy54bWysVFFPGzEMfp+0/xDlfVx7FCgVV1SBmCYx&#10;qICJ55BLeiclcZakvXa/fk5yPTrG9jCtD9fYsT/bX2xfXG61IhvhfAumouOjESXCcKhbs6rot6eb&#10;T1NKfGCmZgqMqOhOeHo5//jhorMzUUIDqhaOIIjxs85WtAnBzorC80Zo5o/ACoOXEpxmAUW3KmrH&#10;OkTXqihHo9OiA1dbB1x4j9rrfEnnCV9KwcO9lF4EoiqKuYX0den7Er/F/ILNVo7ZpuV9GuwfstCs&#10;NRh0gLpmgZG1a3+D0i134EGGIw66AClbLlINWM149Kaax4ZZkWpBcrwdaPL/D5bfbZaOtDW+3TEl&#10;hml8o4d21QSycA46glqkqLN+hpaPdul6yeMx1ruVTsd/rIRsE627gVaxDYSj8nhalmdIPsersiyn&#10;05OIWbw6W+fDZwGaxENFXYyfwidK2ebWh+ywN4wRPai2vmmVSkLsF3GlHNkwfGnGuTChTO5qrb9C&#10;nfWnI/zlN0c1dkZWT/ZqzCl1XkRKGf4SRJkYykAMmvOJmiKSk+lIp7BTItop8yAkMosE5EQG5MMc&#10;xylH37BaZPXJH3NJgBFZYvwBuwd4r/5xT3NvH11FGonBeZSj/8158EiRwYTBWbcG3HsAKgyRs/2e&#10;pExNZOkF6h32nYM8kN7ymxbf/pb5sGQOJxDbBbdKuMePVNBVFPoTJQ24H+/poz0OBt5S0uFEV9R/&#10;XzMnKFFfDI7M+XgyiSsgCZOTsxIFd3jzcnhj1voKsJXGuL8sT8doH9T+KB3oZ1w+ixgVr5jhGLui&#10;PLi9cBXypsH1xcVikcxw7C0Lt+bR8ggeWY1d/bR9Zs72AxBwcu5gP/1s9mYCsm30NLBYB5BtGo9X&#10;Xnu+cWWkJu7XW9xJh3Kyel3C858AAAD//wMAUEsDBBQABgAIAAAAIQAwgjqe3AAAAAYBAAAPAAAA&#10;ZHJzL2Rvd25yZXYueG1sTI/BTsMwEETvSPyDtUjcWocAVUnjVBVSD4VTS8vZjbdxhL2OYjcJf89y&#10;gtNoNaOZt+V68k4M2Mc2kIKHeQYCqQ6mpUbB8WM7W4KISZPRLhAq+MYI6+r2ptSFCSPtcTikRnAJ&#10;xUIrsCl1hZSxtuh1nIcOib1L6L1OfPaNNL0eudw7mWfZQnrdEi9Y3eGrxfrrcPUKTrQdwsZ+7nbd&#10;2L0fF/vT2+icUvd302YFIuGU/sLwi8/oUDHTOVzJROEUzPKck6wvINh+XvJnZwWPTznIqpT/8asf&#10;AAAA//8DAFBLAQItABQABgAIAAAAIQC2gziS/gAAAOEBAAATAAAAAAAAAAAAAAAAAAAAAABbQ29u&#10;dGVudF9UeXBlc10ueG1sUEsBAi0AFAAGAAgAAAAhADj9If/WAAAAlAEAAAsAAAAAAAAAAAAAAAAA&#10;LwEAAF9yZWxzLy5yZWxzUEsBAi0AFAAGAAgAAAAhAMnLPMmnAgAAzAUAAA4AAAAAAAAAAAAAAAAA&#10;LgIAAGRycy9lMm9Eb2MueG1sUEsBAi0AFAAGAAgAAAAhADCCOp7cAAAABgEAAA8AAAAAAAAAAAAA&#10;AAAAAQUAAGRycy9kb3ducmV2LnhtbFBLBQYAAAAABAAEAPMAAAAKBgAAAAA=&#10;" adj="15303" fillcolor="#d99594 [1941]" stroked="f" strokeweight="2pt"/>
            </w:pict>
          </mc:Fallback>
        </mc:AlternateContent>
      </w:r>
      <w:r w:rsidR="005F4596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Процедурата за използване на корпоративно електронно </w:t>
      </w:r>
      <w:r w:rsidR="00B22F0F">
        <w:rPr>
          <w:rStyle w:val="shorttext"/>
          <w:rFonts w:ascii="Verdana" w:hAnsi="Verdana"/>
          <w:color w:val="222222"/>
          <w:sz w:val="20"/>
          <w:szCs w:val="20"/>
          <w:lang w:val="bg-BG"/>
        </w:rPr>
        <w:t>раз</w:t>
      </w:r>
      <w:r w:rsidR="005F4596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плащане е регламентиран</w:t>
      </w:r>
      <w:r w:rsidR="005F4596">
        <w:rPr>
          <w:rStyle w:val="shorttext"/>
          <w:rFonts w:ascii="Verdana" w:hAnsi="Verdana"/>
          <w:color w:val="222222"/>
          <w:sz w:val="20"/>
          <w:szCs w:val="20"/>
          <w:lang w:val="bg-BG"/>
        </w:rPr>
        <w:t>а</w:t>
      </w:r>
      <w:r w:rsidR="005F4596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с </w:t>
      </w:r>
      <w:r w:rsidR="005F4596">
        <w:rPr>
          <w:rStyle w:val="shorttext"/>
          <w:rFonts w:ascii="Verdana" w:hAnsi="Verdana"/>
          <w:color w:val="222222"/>
          <w:sz w:val="20"/>
          <w:szCs w:val="20"/>
          <w:lang w:val="bg-BG"/>
        </w:rPr>
        <w:t>Ф</w:t>
      </w:r>
      <w:r w:rsidR="005F4596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едерален закон от</w:t>
      </w:r>
      <w:r w:rsidR="005F4596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</w:t>
      </w:r>
      <w:r w:rsidR="005F4596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27.06.2011 №161–ФЗ "За националната платежна система".</w:t>
      </w:r>
    </w:p>
    <w:p w:rsidR="0076436A" w:rsidRPr="00022CF7" w:rsidRDefault="0076436A" w:rsidP="00022CF7">
      <w:pPr>
        <w:spacing w:after="0" w:line="360" w:lineRule="auto"/>
        <w:jc w:val="both"/>
        <w:rPr>
          <w:lang w:val="bg-BG"/>
        </w:rPr>
      </w:pPr>
    </w:p>
    <w:sectPr w:rsidR="0076436A" w:rsidRPr="00022CF7" w:rsidSect="00A33515">
      <w:pgSz w:w="12240" w:h="15840" w:code="1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D08"/>
    <w:multiLevelType w:val="hybridMultilevel"/>
    <w:tmpl w:val="E070B42A"/>
    <w:lvl w:ilvl="0" w:tplc="4F200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47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E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4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87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25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43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E1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53481E"/>
    <w:multiLevelType w:val="hybridMultilevel"/>
    <w:tmpl w:val="CA243E3A"/>
    <w:lvl w:ilvl="0" w:tplc="CB32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20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8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AC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21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E5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2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0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C0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735E12"/>
    <w:multiLevelType w:val="hybridMultilevel"/>
    <w:tmpl w:val="4678B4F0"/>
    <w:lvl w:ilvl="0" w:tplc="D7DE0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6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A7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29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C6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4D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0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C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0E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3C1416"/>
    <w:multiLevelType w:val="hybridMultilevel"/>
    <w:tmpl w:val="7E0E4BCE"/>
    <w:lvl w:ilvl="0" w:tplc="7F72A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419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24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AA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27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44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C0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C0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8D65AC"/>
    <w:multiLevelType w:val="hybridMultilevel"/>
    <w:tmpl w:val="6F4AE9B6"/>
    <w:lvl w:ilvl="0" w:tplc="6DD64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88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2A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4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E6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8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2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AD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3A0DB3"/>
    <w:multiLevelType w:val="hybridMultilevel"/>
    <w:tmpl w:val="7DBC1DAA"/>
    <w:lvl w:ilvl="0" w:tplc="7834E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28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0A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8F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C5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28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C3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EF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EE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EA6C0A"/>
    <w:multiLevelType w:val="hybridMultilevel"/>
    <w:tmpl w:val="0420A096"/>
    <w:lvl w:ilvl="0" w:tplc="11789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25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AB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8A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A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81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4D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C0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0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3B"/>
    <w:rsid w:val="00022CF7"/>
    <w:rsid w:val="00067631"/>
    <w:rsid w:val="0021741F"/>
    <w:rsid w:val="00236FDD"/>
    <w:rsid w:val="00283EF1"/>
    <w:rsid w:val="002A2909"/>
    <w:rsid w:val="0034310B"/>
    <w:rsid w:val="003C7EF9"/>
    <w:rsid w:val="00450BAE"/>
    <w:rsid w:val="004B3D22"/>
    <w:rsid w:val="005D2E83"/>
    <w:rsid w:val="005F4596"/>
    <w:rsid w:val="00714EB1"/>
    <w:rsid w:val="0076436A"/>
    <w:rsid w:val="007B3E42"/>
    <w:rsid w:val="0092163B"/>
    <w:rsid w:val="00A21DE9"/>
    <w:rsid w:val="00A425C2"/>
    <w:rsid w:val="00A459C3"/>
    <w:rsid w:val="00A669C8"/>
    <w:rsid w:val="00B22F0F"/>
    <w:rsid w:val="00C37299"/>
    <w:rsid w:val="00C66712"/>
    <w:rsid w:val="00EA053E"/>
    <w:rsid w:val="00EA60B7"/>
    <w:rsid w:val="00E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425C2"/>
  </w:style>
  <w:style w:type="paragraph" w:styleId="BalloonText">
    <w:name w:val="Balloon Text"/>
    <w:basedOn w:val="Normal"/>
    <w:link w:val="BalloonTextChar"/>
    <w:uiPriority w:val="99"/>
    <w:semiHidden/>
    <w:unhideWhenUsed/>
    <w:rsid w:val="00A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C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425C2"/>
  </w:style>
  <w:style w:type="paragraph" w:styleId="BalloonText">
    <w:name w:val="Balloon Text"/>
    <w:basedOn w:val="Normal"/>
    <w:link w:val="BalloonTextChar"/>
    <w:uiPriority w:val="99"/>
    <w:semiHidden/>
    <w:unhideWhenUsed/>
    <w:rsid w:val="00A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C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google.ru/url?sa=t&amp;rct=j&amp;q=&amp;esrc=s&amp;source=web&amp;cd=17&amp;ved=0CGAQFjAGOAo&amp;url=http%3A%2F%2Fbusiness.rudn.ru%2Ffiles%2Fzayavlenie.xls&amp;ei=xf1YU4jbNOjt4gSh9oFQ&amp;usg=AFQjCNFaIzRzHbt7bIqIW3gReKb12J7nEg&amp;sig2=Cx0ogdkOY9o5nPPY0fnlQQ&amp;bvm=bv.65397613,d.bGE&amp;cad=rjt" TargetMode="Externa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google.ru/url?sa=t&amp;rct=j&amp;q=&amp;esrc=s&amp;source=web&amp;cd=17&amp;ved=0CGAQFjAGOAo&amp;url=http%3A%2F%2Fbusiness.rudn.ru%2Ffiles%2Fzayavlenie.xls&amp;ei=xf1YU4jbNOjt4gSh9oFQ&amp;usg=AFQjCNFaIzRzHbt7bIqIW3gReKb12J7nEg&amp;sig2=Cx0ogdkOY9o5nPPY0fnlQQ&amp;bvm=bv.65397613,d.bGE&amp;cad=rjt" TargetMode="Externa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A437F5-69EC-4A4C-981A-62F213B93F5C}" type="doc">
      <dgm:prSet loTypeId="urn:microsoft.com/office/officeart/2005/8/layout/vProcess5" loCatId="process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7D912950-F99B-421B-9F87-B0FD67F5B73D}">
      <dgm:prSet phldrT="[Text]" custT="1"/>
      <dgm:spPr/>
      <dgm:t>
        <a:bodyPr/>
        <a:lstStyle/>
        <a:p>
          <a:r>
            <a:rPr lang="bg-BG" sz="1000" u="sng">
              <a:latin typeface="Verdana" pitchFamily="34" charset="0"/>
            </a:rPr>
            <a:t>Стъпка 1. Изберете форма  </a:t>
          </a:r>
        </a:p>
        <a:p>
          <a:r>
            <a:rPr lang="bg-BG" sz="1000">
              <a:latin typeface="Verdana" pitchFamily="34" charset="0"/>
            </a:rPr>
            <a:t>- </a:t>
          </a:r>
          <a:r>
            <a:rPr lang="bg-BG" sz="1000" u="none">
              <a:latin typeface="Verdana" pitchFamily="34" charset="0"/>
            </a:rPr>
            <a:t>Най-разпространени организационно правни форми на юридически лица</a:t>
          </a:r>
          <a:endParaRPr lang="ru-RU" sz="1000" u="none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        - Закрито акционерно дружество (ЗАД);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        - Открито акционерно дружество (ОАД).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        - Дружество с ограничена отговорност (ООД) – се счита за най-удобна форма за малък бизнес </a:t>
          </a:r>
        </a:p>
        <a:p>
          <a:r>
            <a:rPr lang="bg-BG" sz="1000">
              <a:latin typeface="Verdana" pitchFamily="34" charset="0"/>
            </a:rPr>
            <a:t>- </a:t>
          </a:r>
          <a:r>
            <a:rPr lang="bg-BG" sz="1000" u="sng">
              <a:latin typeface="Verdana" pitchFamily="34" charset="0"/>
            </a:rPr>
            <a:t>Вижте схема 1</a:t>
          </a:r>
          <a:endParaRPr lang="ru-RU" sz="1000">
            <a:latin typeface="Verdana" pitchFamily="34" charset="0"/>
          </a:endParaRPr>
        </a:p>
      </dgm:t>
    </dgm:pt>
    <dgm:pt modelId="{4613FC44-F4C8-45E4-A2E2-9B2A81711063}" type="parTrans" cxnId="{83EA0423-14C4-4B62-B782-C9DB2433DEC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1A33B646-8656-4831-909C-4A71D90C6874}" type="sibTrans" cxnId="{83EA0423-14C4-4B62-B782-C9DB2433DEC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7D7DFAED-EE71-4641-AE81-AB0C82FC8E54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2. Определяне на адрес</a:t>
          </a:r>
        </a:p>
        <a:p>
          <a:r>
            <a:rPr lang="bg-BG" sz="1000">
              <a:latin typeface="Verdana" pitchFamily="34" charset="0"/>
            </a:rPr>
            <a:t>- Адрес за регистрация на юридическото лице се счита адресът, на който се намира неговият ръководител или юридически "постоянният изпълнителен орган на дружеството".</a:t>
          </a:r>
        </a:p>
        <a:p>
          <a:r>
            <a:rPr lang="bg-BG" sz="1000">
              <a:latin typeface="Verdana" pitchFamily="34" charset="0"/>
            </a:rPr>
            <a:t>- Като адрес на организацията може да се използва и адресът на собствения офис на учредителя, включително и домашният адрес на ръководителя на фирмата. Адрес на фирмата може да бъде и адресът, на който фирмата наема помещения.</a:t>
          </a:r>
          <a:endParaRPr lang="ru-RU" sz="1000">
            <a:latin typeface="Verdana" pitchFamily="34" charset="0"/>
          </a:endParaRPr>
        </a:p>
      </dgm:t>
    </dgm:pt>
    <dgm:pt modelId="{1EFF71E0-C838-4D26-AB89-6A69C79F384E}" type="parTrans" cxnId="{18889A34-6B13-4562-B5FC-EE12F336101B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BDBCF793-C285-4C61-A033-195B8D86D151}" type="sibTrans" cxnId="{18889A34-6B13-4562-B5FC-EE12F336101B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4CC4ECE6-674D-40FB-A3A8-BD3597157BEA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3. Попълване на заявление</a:t>
          </a:r>
        </a:p>
        <a:p>
          <a:r>
            <a:rPr lang="bg-BG" sz="1000">
              <a:latin typeface="Verdana" pitchFamily="34" charset="0"/>
            </a:rPr>
            <a:t>- Формуляра на заявление за държавна регистрация на юридическото лице №Р11001 е утвърден със Заповед на Федералната данъчна служба на Русия от 25.01.2012 №MMВ-7-6/25@, влизаща в сила от 04 юли 2013 г.</a:t>
          </a:r>
        </a:p>
      </dgm:t>
    </dgm:pt>
    <dgm:pt modelId="{CEFE18C3-CACA-47B5-8320-EA1A5F2B73C6}" type="parTrans" cxnId="{36843C92-CD96-4D6A-888B-DBD9845B9C3C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2797144B-3B7A-441D-BECC-8EA81BC3CE87}" type="sibTrans" cxnId="{36843C92-CD96-4D6A-888B-DBD9845B9C3C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F3AC3552-16AA-4271-9098-71994A8A8808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4. Събиране на необходимия набор от документи</a:t>
          </a:r>
        </a:p>
        <a:p>
          <a:r>
            <a:rPr lang="bg-BG" sz="1000">
              <a:latin typeface="Verdana" pitchFamily="34" charset="0"/>
            </a:rPr>
            <a:t>- Списъкът на документи за държавна регистрация на юридическо лице е регламентиран с чл. 12 от Федералния закон от 08.08.2001 № 129-ФЗ "За държавната регистрация на юридически лица и индивидуални предприемачи". </a:t>
          </a:r>
          <a:r>
            <a:rPr lang="bg-BG" sz="1000" u="sng">
              <a:latin typeface="Verdana" pitchFamily="34" charset="0"/>
            </a:rPr>
            <a:t>Вижте схема 2.</a:t>
          </a:r>
          <a:endParaRPr lang="ru-RU" sz="1000" u="sng">
            <a:latin typeface="Verdana" pitchFamily="34" charset="0"/>
          </a:endParaRPr>
        </a:p>
      </dgm:t>
    </dgm:pt>
    <dgm:pt modelId="{FE2FF0BA-76E2-4B17-A7DA-88FDFDE3C483}" type="parTrans" cxnId="{C8731499-E73F-49CD-BA3C-35048564188D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9A5ABAC2-B8A8-4B00-9BC7-64F4DF553337}" type="sibTrans" cxnId="{C8731499-E73F-49CD-BA3C-35048564188D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8BB3EE1B-F222-4B53-875C-6C5F712BACF1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5. Предаване на документите</a:t>
          </a:r>
        </a:p>
        <a:p>
          <a:r>
            <a:rPr lang="bg-BG" sz="1000">
              <a:latin typeface="Verdana" pitchFamily="34" charset="0"/>
            </a:rPr>
            <a:t>- Регистрацията на юридическо лице се осъществява от данъчната инспекция по местоположение на организацията. В градове с население над 1 милион жители работят единни регистрационни центрове. </a:t>
          </a:r>
          <a:r>
            <a:rPr lang="bg-BG" sz="1000" u="sng">
              <a:latin typeface="Verdana" pitchFamily="34" charset="0"/>
            </a:rPr>
            <a:t>Вижте схема 3</a:t>
          </a:r>
          <a:r>
            <a:rPr lang="bg-BG" sz="1000">
              <a:latin typeface="Verdana" pitchFamily="34" charset="0"/>
            </a:rPr>
            <a:t>.</a:t>
          </a:r>
          <a:endParaRPr lang="ru-RU" sz="1000">
            <a:latin typeface="Verdana" pitchFamily="34" charset="0"/>
          </a:endParaRPr>
        </a:p>
      </dgm:t>
    </dgm:pt>
    <dgm:pt modelId="{E7BD6430-5A7C-4561-B360-619070D8AC60}" type="parTrans" cxnId="{62CEE8B8-F98E-475B-82AB-8980F7ED239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23359A22-DE26-4DD9-8457-9001307C8B7A}" type="sibTrans" cxnId="{62CEE8B8-F98E-475B-82AB-8980F7ED239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46218E9D-EDC6-49DA-AAC5-0846FEEE3F11}">
      <dgm:prSet custT="1"/>
      <dgm:spPr/>
      <dgm:t>
        <a:bodyPr/>
        <a:lstStyle/>
        <a:p>
          <a:endParaRPr lang="ru-RU"/>
        </a:p>
      </dgm:t>
    </dgm:pt>
    <dgm:pt modelId="{A15F4EC2-FBAD-491E-BF88-8D42E014B26A}" type="parTrans" cxnId="{00F5C67D-A362-4F86-A917-A45AD584C06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B0F411B5-55F2-413F-A598-A0360EFCDE3B}" type="sibTrans" cxnId="{00F5C67D-A362-4F86-A917-A45AD584C06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0D78D9C1-3962-4358-8960-60E2F1B3AA0D}">
      <dgm:prSet custT="1"/>
      <dgm:spPr/>
      <dgm:t>
        <a:bodyPr/>
        <a:lstStyle/>
        <a:p>
          <a:endParaRPr lang="ru-RU"/>
        </a:p>
      </dgm:t>
    </dgm:pt>
    <dgm:pt modelId="{E2CF1C53-C5E1-49C1-B7D9-8AFAD6FB2E60}" type="parTrans" cxnId="{3E070CDD-C3B6-4A18-9694-E9DEDB9EAFD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CE7585C3-F6DE-4D6D-86B9-7479C4ED203D}" type="sibTrans" cxnId="{3E070CDD-C3B6-4A18-9694-E9DEDB9EAFD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AF517498-BD90-4B78-93B0-4A2D7420853A}">
      <dgm:prSet custT="1"/>
      <dgm:spPr/>
      <dgm:t>
        <a:bodyPr/>
        <a:lstStyle/>
        <a:p>
          <a:endParaRPr lang="ru-RU"/>
        </a:p>
      </dgm:t>
    </dgm:pt>
    <dgm:pt modelId="{55A0BA66-E843-4C8B-BDBF-BE2669AF1A76}" type="parTrans" cxnId="{1EE7B5A8-8D40-497E-9878-0676180596E2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2B48E5FF-F941-430C-98BC-76D760E161A8}" type="sibTrans" cxnId="{1EE7B5A8-8D40-497E-9878-0676180596E2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F159BC82-0B00-499C-8006-EF09D7727230}">
      <dgm:prSet custT="1"/>
      <dgm:spPr/>
      <dgm:t>
        <a:bodyPr/>
        <a:lstStyle/>
        <a:p>
          <a:endParaRPr lang="ru-RU"/>
        </a:p>
      </dgm:t>
    </dgm:pt>
    <dgm:pt modelId="{9CAD882F-777D-4846-BA10-B1371A906935}" type="parTrans" cxnId="{383233C3-E607-4C91-B664-3DCE367E7665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13368D43-D52B-4643-AE83-1DAF51C5518B}" type="sibTrans" cxnId="{383233C3-E607-4C91-B664-3DCE367E7665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5B2AAB92-2061-4EF4-B194-A702E3C33CA4}">
      <dgm:prSet custT="1"/>
      <dgm:spPr/>
      <dgm:t>
        <a:bodyPr/>
        <a:lstStyle/>
        <a:p>
          <a:endParaRPr lang="ru-RU"/>
        </a:p>
      </dgm:t>
    </dgm:pt>
    <dgm:pt modelId="{5A749C00-E5DB-48A8-8879-2A930C50AA45}" type="parTrans" cxnId="{85A212C1-014C-4BD6-A525-3392DD9DB264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29658F39-9155-4DFD-B13D-5E829947C89B}" type="sibTrans" cxnId="{85A212C1-014C-4BD6-A525-3392DD9DB264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E96D463F-CEF1-41BD-B8A7-8BF80399A30D}">
      <dgm:prSet custT="1"/>
      <dgm:spPr/>
      <dgm:t>
        <a:bodyPr/>
        <a:lstStyle/>
        <a:p>
          <a:endParaRPr lang="ru-RU"/>
        </a:p>
      </dgm:t>
    </dgm:pt>
    <dgm:pt modelId="{C7D22865-A160-4719-918F-97C803A66B07}" type="parTrans" cxnId="{0279982A-E764-458A-852C-F4FD931DF85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D8E60766-1DE0-4017-917E-2F3DA106EBCF}" type="sibTrans" cxnId="{0279982A-E764-458A-852C-F4FD931DF85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AD426ABA-1C7E-4ED4-9F69-F4FD6F5EA41A}">
      <dgm:prSet custT="1"/>
      <dgm:spPr/>
      <dgm:t>
        <a:bodyPr/>
        <a:lstStyle/>
        <a:p>
          <a:endParaRPr lang="ru-RU"/>
        </a:p>
      </dgm:t>
    </dgm:pt>
    <dgm:pt modelId="{BE6D8BA8-2A8E-432F-B0BC-7CFB580E37A1}" type="parTrans" cxnId="{494E5FB1-293B-492E-A76C-360DFFC0E64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CCE75910-0E22-4689-9AB4-5EEA10B8DD2F}" type="sibTrans" cxnId="{494E5FB1-293B-492E-A76C-360DFFC0E64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EFAAA33A-2D15-4FCD-B676-79D0ADAB3B68}">
      <dgm:prSet custT="1"/>
      <dgm:spPr/>
      <dgm:t>
        <a:bodyPr/>
        <a:lstStyle/>
        <a:p>
          <a:endParaRPr lang="ru-RU"/>
        </a:p>
      </dgm:t>
    </dgm:pt>
    <dgm:pt modelId="{A5367E2D-4CB8-4CEA-B83B-10B383644ABB}" type="parTrans" cxnId="{2F62D917-9A43-4A6D-BBFC-81CF6A403D08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AFF05BCB-3FF9-4F16-9974-90BD817D3791}" type="sibTrans" cxnId="{2F62D917-9A43-4A6D-BBFC-81CF6A403D08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D856E316-8B6A-49A4-97C9-688EAA2DD9AE}">
      <dgm:prSet custT="1"/>
      <dgm:spPr/>
      <dgm:t>
        <a:bodyPr/>
        <a:lstStyle/>
        <a:p>
          <a:endParaRPr lang="ru-RU"/>
        </a:p>
      </dgm:t>
    </dgm:pt>
    <dgm:pt modelId="{641292D8-AAA3-48A8-998E-7E5C1BCE63BD}" type="parTrans" cxnId="{8BE199B7-DBF7-42B2-A2E0-DAD8DCAE174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BFD79182-E14F-4348-BC72-A13A38F653B3}" type="sibTrans" cxnId="{8BE199B7-DBF7-42B2-A2E0-DAD8DCAE1747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1C88EFB6-9112-4CA1-AF64-6A8521CD7729}">
      <dgm:prSet custT="1"/>
      <dgm:spPr/>
      <dgm:t>
        <a:bodyPr/>
        <a:lstStyle/>
        <a:p>
          <a:endParaRPr lang="ru-RU"/>
        </a:p>
      </dgm:t>
    </dgm:pt>
    <dgm:pt modelId="{99DA0669-3E9E-407B-967F-F91A92361B5F}" type="parTrans" cxnId="{A4797C63-E170-4084-A330-198CF35F1B7F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2E0F8D44-BE80-4DDD-9471-004AD228C310}" type="sibTrans" cxnId="{A4797C63-E170-4084-A330-198CF35F1B7F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E32AA14C-521B-4834-A7BE-B8AEBA7990FB}">
      <dgm:prSet custT="1"/>
      <dgm:spPr/>
      <dgm:t>
        <a:bodyPr/>
        <a:lstStyle/>
        <a:p>
          <a:endParaRPr lang="ru-RU"/>
        </a:p>
      </dgm:t>
    </dgm:pt>
    <dgm:pt modelId="{9E899307-3237-475C-83AC-4FED640EBADC}" type="parTrans" cxnId="{B49D3888-CF90-4BA6-91FE-184BE7477EA8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A20DFB3D-88C4-425D-823E-36A461A2094F}" type="sibTrans" cxnId="{B49D3888-CF90-4BA6-91FE-184BE7477EA8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E3899B6A-4C60-4565-B7B7-784C76D8BC2C}">
      <dgm:prSet custT="1"/>
      <dgm:spPr/>
      <dgm:t>
        <a:bodyPr/>
        <a:lstStyle/>
        <a:p>
          <a:endParaRPr lang="ru-RU"/>
        </a:p>
      </dgm:t>
    </dgm:pt>
    <dgm:pt modelId="{5A3AA13E-91A6-4667-971C-B47D0CB0F976}" type="sibTrans" cxnId="{C0D4600A-CB8D-4143-85A8-E2DCB7AB9C5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01219939-E91F-4BD8-9DA8-B06C5D821862}" type="parTrans" cxnId="{C0D4600A-CB8D-4143-85A8-E2DCB7AB9C51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F4013509-D52B-4E24-8967-36B223DDF20E}">
      <dgm:prSet custT="1"/>
      <dgm:spPr/>
      <dgm:t>
        <a:bodyPr/>
        <a:lstStyle/>
        <a:p>
          <a:endParaRPr lang="ru-RU"/>
        </a:p>
      </dgm:t>
    </dgm:pt>
    <dgm:pt modelId="{10AA23B4-1959-4903-B36B-C4BD1A560431}" type="sibTrans" cxnId="{F582357C-D501-49C2-8260-A4DBAFD67DC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8392F860-65F7-4856-8C6A-3A63F1F095C3}" type="parTrans" cxnId="{F582357C-D501-49C2-8260-A4DBAFD67DC9}">
      <dgm:prSet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32ABE841-2555-4D21-A45A-24EC0CB8E15A}" type="pres">
      <dgm:prSet presAssocID="{04A437F5-69EC-4A4C-981A-62F213B93F5C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043839-81C5-4382-AF4C-ECAA8FFE2F53}" type="pres">
      <dgm:prSet presAssocID="{04A437F5-69EC-4A4C-981A-62F213B93F5C}" presName="dummyMaxCanvas" presStyleCnt="0">
        <dgm:presLayoutVars/>
      </dgm:prSet>
      <dgm:spPr/>
    </dgm:pt>
    <dgm:pt modelId="{A22BFAB0-1929-449C-91BE-32F023B707A6}" type="pres">
      <dgm:prSet presAssocID="{04A437F5-69EC-4A4C-981A-62F213B93F5C}" presName="FiveNodes_1" presStyleLbl="node1" presStyleIdx="0" presStyleCnt="5" custScaleY="1141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EDE95C-4661-4C34-B6CE-31E13A7F6A02}" type="pres">
      <dgm:prSet presAssocID="{04A437F5-69EC-4A4C-981A-62F213B93F5C}" presName="FiveNodes_2" presStyleLbl="node1" presStyleIdx="1" presStyleCnt="5" custScaleX="101480" custScaleY="112805" custLinFactNeighborX="210" custLinFactNeighborY="136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5E0922-0BA5-48CE-B264-EFA125822041}" type="pres">
      <dgm:prSet presAssocID="{04A437F5-69EC-4A4C-981A-62F213B93F5C}" presName="FiveNodes_3" presStyleLbl="node1" presStyleIdx="2" presStyleCnt="5" custScaleY="88359" custLinFactNeighborX="1471" custLinFactNeighborY="136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938E69-1CAE-43F9-87C1-1A66D3E60E1A}" type="pres">
      <dgm:prSet presAssocID="{04A437F5-69EC-4A4C-981A-62F213B93F5C}" presName="FiveNodes_4" presStyleLbl="node1" presStyleIdx="3" presStyleCnt="5" custLinFactNeighborX="210" custLinFactNeighborY="119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EA482E-BC45-4463-B569-DCF2EAABBE5A}" type="pres">
      <dgm:prSet presAssocID="{04A437F5-69EC-4A4C-981A-62F213B93F5C}" presName="FiveNodes_5" presStyleLbl="node1" presStyleIdx="4" presStyleCnt="5" custScaleY="741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D3A030-5922-4F40-91D6-FE217E9554C7}" type="pres">
      <dgm:prSet presAssocID="{04A437F5-69EC-4A4C-981A-62F213B93F5C}" presName="FiveConn_1-2" presStyleLbl="fgAccFollowNode1" presStyleIdx="0" presStyleCnt="4" custLinFactNeighborX="1311" custLinFactNeighborY="117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B25536-F418-4127-8476-0ED4F1FD7868}" type="pres">
      <dgm:prSet presAssocID="{04A437F5-69EC-4A4C-981A-62F213B93F5C}" presName="FiveConn_2-3" presStyleLbl="fgAccFollowNode1" presStyleIdx="1" presStyleCnt="4" custLinFactNeighborY="277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29FF84-C7C9-4EE6-9CEE-26C4CFEBC796}" type="pres">
      <dgm:prSet presAssocID="{04A437F5-69EC-4A4C-981A-62F213B93F5C}" presName="FiveConn_3-4" presStyleLbl="fgAccFollowNode1" presStyleIdx="2" presStyleCnt="4" custLinFactNeighborX="102" custLinFactNeighborY="170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3AEDB2-0FC6-464E-BBC5-C9E281E21E61}" type="pres">
      <dgm:prSet presAssocID="{04A437F5-69EC-4A4C-981A-62F213B93F5C}" presName="FiveConn_4-5" presStyleLbl="fgAccFollowNode1" presStyleIdx="3" presStyleCnt="4" custLinFactNeighborX="3933" custLinFactNeighborY="20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29C762-0611-4FCF-89B7-E24BECE8D5AF}" type="pres">
      <dgm:prSet presAssocID="{04A437F5-69EC-4A4C-981A-62F213B93F5C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B1B3A4-519A-45C3-BC84-EEAD53ACD761}" type="pres">
      <dgm:prSet presAssocID="{04A437F5-69EC-4A4C-981A-62F213B93F5C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A9FE12-A1BF-4B70-B8C8-7DB0120DD07C}" type="pres">
      <dgm:prSet presAssocID="{04A437F5-69EC-4A4C-981A-62F213B93F5C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49987B-11F6-49DB-B585-FD4AD2AD6065}" type="pres">
      <dgm:prSet presAssocID="{04A437F5-69EC-4A4C-981A-62F213B93F5C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941364-D87E-449A-814F-945F3603063F}" type="pres">
      <dgm:prSet presAssocID="{04A437F5-69EC-4A4C-981A-62F213B93F5C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F5C67D-A362-4F86-A917-A45AD584C069}" srcId="{04A437F5-69EC-4A4C-981A-62F213B93F5C}" destId="{46218E9D-EDC6-49DA-AAC5-0846FEEE3F11}" srcOrd="5" destOrd="0" parTransId="{A15F4EC2-FBAD-491E-BF88-8D42E014B26A}" sibTransId="{B0F411B5-55F2-413F-A598-A0360EFCDE3B}"/>
    <dgm:cxn modelId="{C0D4600A-CB8D-4143-85A8-E2DCB7AB9C51}" srcId="{1C88EFB6-9112-4CA1-AF64-6A8521CD7729}" destId="{E3899B6A-4C60-4565-B7B7-784C76D8BC2C}" srcOrd="2" destOrd="0" parTransId="{01219939-E91F-4BD8-9DA8-B06C5D821862}" sibTransId="{5A3AA13E-91A6-4667-971C-B47D0CB0F976}"/>
    <dgm:cxn modelId="{5A42019A-A14D-45B0-A529-B8C409DCED01}" type="presOf" srcId="{2797144B-3B7A-441D-BECC-8EA81BC3CE87}" destId="{2529FF84-C7C9-4EE6-9CEE-26C4CFEBC796}" srcOrd="0" destOrd="0" presId="urn:microsoft.com/office/officeart/2005/8/layout/vProcess5"/>
    <dgm:cxn modelId="{36843C92-CD96-4D6A-888B-DBD9845B9C3C}" srcId="{04A437F5-69EC-4A4C-981A-62F213B93F5C}" destId="{4CC4ECE6-674D-40FB-A3A8-BD3597157BEA}" srcOrd="2" destOrd="0" parTransId="{CEFE18C3-CACA-47B5-8320-EA1A5F2B73C6}" sibTransId="{2797144B-3B7A-441D-BECC-8EA81BC3CE87}"/>
    <dgm:cxn modelId="{F75A3A1C-2BF1-4F7C-9C16-59D4CC761994}" type="presOf" srcId="{7D7DFAED-EE71-4641-AE81-AB0C82FC8E54}" destId="{1CEDE95C-4661-4C34-B6CE-31E13A7F6A02}" srcOrd="0" destOrd="0" presId="urn:microsoft.com/office/officeart/2005/8/layout/vProcess5"/>
    <dgm:cxn modelId="{85A212C1-014C-4BD6-A525-3392DD9DB264}" srcId="{46218E9D-EDC6-49DA-AAC5-0846FEEE3F11}" destId="{5B2AAB92-2061-4EF4-B194-A702E3C33CA4}" srcOrd="2" destOrd="0" parTransId="{5A749C00-E5DB-48A8-8879-2A930C50AA45}" sibTransId="{29658F39-9155-4DFD-B13D-5E829947C89B}"/>
    <dgm:cxn modelId="{8631559E-591A-487D-B1E1-0E18FCF12F8C}" type="presOf" srcId="{4CC4ECE6-674D-40FB-A3A8-BD3597157BEA}" destId="{0A5E0922-0BA5-48CE-B264-EFA125822041}" srcOrd="0" destOrd="0" presId="urn:microsoft.com/office/officeart/2005/8/layout/vProcess5"/>
    <dgm:cxn modelId="{65F8D205-55AB-41A8-84B8-60ADAB30B753}" type="presOf" srcId="{7D7DFAED-EE71-4641-AE81-AB0C82FC8E54}" destId="{5CB1B3A4-519A-45C3-BC84-EEAD53ACD761}" srcOrd="1" destOrd="0" presId="urn:microsoft.com/office/officeart/2005/8/layout/vProcess5"/>
    <dgm:cxn modelId="{1EE7B5A8-8D40-497E-9878-0676180596E2}" srcId="{46218E9D-EDC6-49DA-AAC5-0846FEEE3F11}" destId="{AF517498-BD90-4B78-93B0-4A2D7420853A}" srcOrd="0" destOrd="0" parTransId="{55A0BA66-E843-4C8B-BDBF-BE2669AF1A76}" sibTransId="{2B48E5FF-F941-430C-98BC-76D760E161A8}"/>
    <dgm:cxn modelId="{F7CEE04F-9925-41C9-A2AB-EE67EE3BE537}" type="presOf" srcId="{04A437F5-69EC-4A4C-981A-62F213B93F5C}" destId="{32ABE841-2555-4D21-A45A-24EC0CB8E15A}" srcOrd="0" destOrd="0" presId="urn:microsoft.com/office/officeart/2005/8/layout/vProcess5"/>
    <dgm:cxn modelId="{2F62D917-9A43-4A6D-BBFC-81CF6A403D08}" srcId="{46218E9D-EDC6-49DA-AAC5-0846FEEE3F11}" destId="{EFAAA33A-2D15-4FCD-B676-79D0ADAB3B68}" srcOrd="5" destOrd="0" parTransId="{A5367E2D-4CB8-4CEA-B83B-10B383644ABB}" sibTransId="{AFF05BCB-3FF9-4F16-9974-90BD817D3791}"/>
    <dgm:cxn modelId="{8BE199B7-DBF7-42B2-A2E0-DAD8DCAE1747}" srcId="{0D78D9C1-3962-4358-8960-60E2F1B3AA0D}" destId="{D856E316-8B6A-49A4-97C9-688EAA2DD9AE}" srcOrd="0" destOrd="0" parTransId="{641292D8-AAA3-48A8-998E-7E5C1BCE63BD}" sibTransId="{BFD79182-E14F-4348-BC72-A13A38F653B3}"/>
    <dgm:cxn modelId="{3E070CDD-C3B6-4A18-9694-E9DEDB9EAFD1}" srcId="{04A437F5-69EC-4A4C-981A-62F213B93F5C}" destId="{0D78D9C1-3962-4358-8960-60E2F1B3AA0D}" srcOrd="6" destOrd="0" parTransId="{E2CF1C53-C5E1-49C1-B7D9-8AFAD6FB2E60}" sibTransId="{CE7585C3-F6DE-4D6D-86B9-7479C4ED203D}"/>
    <dgm:cxn modelId="{18889A34-6B13-4562-B5FC-EE12F336101B}" srcId="{04A437F5-69EC-4A4C-981A-62F213B93F5C}" destId="{7D7DFAED-EE71-4641-AE81-AB0C82FC8E54}" srcOrd="1" destOrd="0" parTransId="{1EFF71E0-C838-4D26-AB89-6A69C79F384E}" sibTransId="{BDBCF793-C285-4C61-A033-195B8D86D151}"/>
    <dgm:cxn modelId="{6ADCC3F1-421F-4B47-AA55-45612287A23F}" type="presOf" srcId="{4CC4ECE6-674D-40FB-A3A8-BD3597157BEA}" destId="{C0A9FE12-A1BF-4B70-B8C8-7DB0120DD07C}" srcOrd="1" destOrd="0" presId="urn:microsoft.com/office/officeart/2005/8/layout/vProcess5"/>
    <dgm:cxn modelId="{3FE2985D-BD3C-4F9D-80AE-A9E7D388575C}" type="presOf" srcId="{F3AC3552-16AA-4271-9098-71994A8A8808}" destId="{1249987B-11F6-49DB-B585-FD4AD2AD6065}" srcOrd="1" destOrd="0" presId="urn:microsoft.com/office/officeart/2005/8/layout/vProcess5"/>
    <dgm:cxn modelId="{0279982A-E764-458A-852C-F4FD931DF857}" srcId="{46218E9D-EDC6-49DA-AAC5-0846FEEE3F11}" destId="{E96D463F-CEF1-41BD-B8A7-8BF80399A30D}" srcOrd="3" destOrd="0" parTransId="{C7D22865-A160-4719-918F-97C803A66B07}" sibTransId="{D8E60766-1DE0-4017-917E-2F3DA106EBCF}"/>
    <dgm:cxn modelId="{461A8073-D2AA-4502-B5FF-126BA916014F}" type="presOf" srcId="{7D912950-F99B-421B-9F87-B0FD67F5B73D}" destId="{A22BFAB0-1929-449C-91BE-32F023B707A6}" srcOrd="0" destOrd="0" presId="urn:microsoft.com/office/officeart/2005/8/layout/vProcess5"/>
    <dgm:cxn modelId="{432C0D00-9DA5-43DF-90CB-983B24334355}" type="presOf" srcId="{1A33B646-8656-4831-909C-4A71D90C6874}" destId="{6ED3A030-5922-4F40-91D6-FE217E9554C7}" srcOrd="0" destOrd="0" presId="urn:microsoft.com/office/officeart/2005/8/layout/vProcess5"/>
    <dgm:cxn modelId="{F582357C-D501-49C2-8260-A4DBAFD67DC9}" srcId="{1C88EFB6-9112-4CA1-AF64-6A8521CD7729}" destId="{F4013509-D52B-4E24-8967-36B223DDF20E}" srcOrd="1" destOrd="0" parTransId="{8392F860-65F7-4856-8C6A-3A63F1F095C3}" sibTransId="{10AA23B4-1959-4903-B36B-C4BD1A560431}"/>
    <dgm:cxn modelId="{383233C3-E607-4C91-B664-3DCE367E7665}" srcId="{46218E9D-EDC6-49DA-AAC5-0846FEEE3F11}" destId="{F159BC82-0B00-499C-8006-EF09D7727230}" srcOrd="1" destOrd="0" parTransId="{9CAD882F-777D-4846-BA10-B1371A906935}" sibTransId="{13368D43-D52B-4643-AE83-1DAF51C5518B}"/>
    <dgm:cxn modelId="{C8731499-E73F-49CD-BA3C-35048564188D}" srcId="{04A437F5-69EC-4A4C-981A-62F213B93F5C}" destId="{F3AC3552-16AA-4271-9098-71994A8A8808}" srcOrd="3" destOrd="0" parTransId="{FE2FF0BA-76E2-4B17-A7DA-88FDFDE3C483}" sibTransId="{9A5ABAC2-B8A8-4B00-9BC7-64F4DF553337}"/>
    <dgm:cxn modelId="{B49D3888-CF90-4BA6-91FE-184BE7477EA8}" srcId="{1C88EFB6-9112-4CA1-AF64-6A8521CD7729}" destId="{E32AA14C-521B-4834-A7BE-B8AEBA7990FB}" srcOrd="0" destOrd="0" parTransId="{9E899307-3237-475C-83AC-4FED640EBADC}" sibTransId="{A20DFB3D-88C4-425D-823E-36A461A2094F}"/>
    <dgm:cxn modelId="{A4797C63-E170-4084-A330-198CF35F1B7F}" srcId="{04A437F5-69EC-4A4C-981A-62F213B93F5C}" destId="{1C88EFB6-9112-4CA1-AF64-6A8521CD7729}" srcOrd="7" destOrd="0" parTransId="{99DA0669-3E9E-407B-967F-F91A92361B5F}" sibTransId="{2E0F8D44-BE80-4DDD-9471-004AD228C310}"/>
    <dgm:cxn modelId="{AD6E9ED6-4B79-4E4F-9F20-73EBBF7CA79E}" type="presOf" srcId="{8BB3EE1B-F222-4B53-875C-6C5F712BACF1}" destId="{DFEA482E-BC45-4463-B569-DCF2EAABBE5A}" srcOrd="0" destOrd="0" presId="urn:microsoft.com/office/officeart/2005/8/layout/vProcess5"/>
    <dgm:cxn modelId="{F2DBD652-5C5E-4A9D-A2C6-FE9A8DE08B57}" type="presOf" srcId="{BDBCF793-C285-4C61-A033-195B8D86D151}" destId="{75B25536-F418-4127-8476-0ED4F1FD7868}" srcOrd="0" destOrd="0" presId="urn:microsoft.com/office/officeart/2005/8/layout/vProcess5"/>
    <dgm:cxn modelId="{6C4E0D1C-5723-4034-9B04-E094E1F72507}" type="presOf" srcId="{F3AC3552-16AA-4271-9098-71994A8A8808}" destId="{6F938E69-1CAE-43F9-87C1-1A66D3E60E1A}" srcOrd="0" destOrd="0" presId="urn:microsoft.com/office/officeart/2005/8/layout/vProcess5"/>
    <dgm:cxn modelId="{9876B3E6-C800-45F2-AB06-D9D9866270E5}" type="presOf" srcId="{7D912950-F99B-421B-9F87-B0FD67F5B73D}" destId="{F629C762-0611-4FCF-89B7-E24BECE8D5AF}" srcOrd="1" destOrd="0" presId="urn:microsoft.com/office/officeart/2005/8/layout/vProcess5"/>
    <dgm:cxn modelId="{83EA0423-14C4-4B62-B782-C9DB2433DEC7}" srcId="{04A437F5-69EC-4A4C-981A-62F213B93F5C}" destId="{7D912950-F99B-421B-9F87-B0FD67F5B73D}" srcOrd="0" destOrd="0" parTransId="{4613FC44-F4C8-45E4-A2E2-9B2A81711063}" sibTransId="{1A33B646-8656-4831-909C-4A71D90C6874}"/>
    <dgm:cxn modelId="{62CEE8B8-F98E-475B-82AB-8980F7ED2399}" srcId="{04A437F5-69EC-4A4C-981A-62F213B93F5C}" destId="{8BB3EE1B-F222-4B53-875C-6C5F712BACF1}" srcOrd="4" destOrd="0" parTransId="{E7BD6430-5A7C-4561-B360-619070D8AC60}" sibTransId="{23359A22-DE26-4DD9-8457-9001307C8B7A}"/>
    <dgm:cxn modelId="{1D87BCBB-A277-4233-A9E4-CB698B4C0D73}" type="presOf" srcId="{8BB3EE1B-F222-4B53-875C-6C5F712BACF1}" destId="{C5941364-D87E-449A-814F-945F3603063F}" srcOrd="1" destOrd="0" presId="urn:microsoft.com/office/officeart/2005/8/layout/vProcess5"/>
    <dgm:cxn modelId="{9EA1684C-DB60-4137-8F65-9E0EE2C3AD93}" type="presOf" srcId="{9A5ABAC2-B8A8-4B00-9BC7-64F4DF553337}" destId="{BB3AEDB2-0FC6-464E-BBC5-C9E281E21E61}" srcOrd="0" destOrd="0" presId="urn:microsoft.com/office/officeart/2005/8/layout/vProcess5"/>
    <dgm:cxn modelId="{494E5FB1-293B-492E-A76C-360DFFC0E641}" srcId="{46218E9D-EDC6-49DA-AAC5-0846FEEE3F11}" destId="{AD426ABA-1C7E-4ED4-9F69-F4FD6F5EA41A}" srcOrd="4" destOrd="0" parTransId="{BE6D8BA8-2A8E-432F-B0BC-7CFB580E37A1}" sibTransId="{CCE75910-0E22-4689-9AB4-5EEA10B8DD2F}"/>
    <dgm:cxn modelId="{5A2C26E0-E1D1-425C-BDD3-0508D8A19024}" type="presParOf" srcId="{32ABE841-2555-4D21-A45A-24EC0CB8E15A}" destId="{51043839-81C5-4382-AF4C-ECAA8FFE2F53}" srcOrd="0" destOrd="0" presId="urn:microsoft.com/office/officeart/2005/8/layout/vProcess5"/>
    <dgm:cxn modelId="{AE2A79F5-A09A-4EBC-82C3-8BCB7DCCCE9D}" type="presParOf" srcId="{32ABE841-2555-4D21-A45A-24EC0CB8E15A}" destId="{A22BFAB0-1929-449C-91BE-32F023B707A6}" srcOrd="1" destOrd="0" presId="urn:microsoft.com/office/officeart/2005/8/layout/vProcess5"/>
    <dgm:cxn modelId="{2F1798C8-3493-4C69-B613-DB4EF3E0AC23}" type="presParOf" srcId="{32ABE841-2555-4D21-A45A-24EC0CB8E15A}" destId="{1CEDE95C-4661-4C34-B6CE-31E13A7F6A02}" srcOrd="2" destOrd="0" presId="urn:microsoft.com/office/officeart/2005/8/layout/vProcess5"/>
    <dgm:cxn modelId="{0CCE9402-3954-45A0-8655-94610B518110}" type="presParOf" srcId="{32ABE841-2555-4D21-A45A-24EC0CB8E15A}" destId="{0A5E0922-0BA5-48CE-B264-EFA125822041}" srcOrd="3" destOrd="0" presId="urn:microsoft.com/office/officeart/2005/8/layout/vProcess5"/>
    <dgm:cxn modelId="{648D5677-A7E3-4729-A9E7-E01EA0F2AAD4}" type="presParOf" srcId="{32ABE841-2555-4D21-A45A-24EC0CB8E15A}" destId="{6F938E69-1CAE-43F9-87C1-1A66D3E60E1A}" srcOrd="4" destOrd="0" presId="urn:microsoft.com/office/officeart/2005/8/layout/vProcess5"/>
    <dgm:cxn modelId="{FB3F08AF-F59A-494F-8C28-B07562E61901}" type="presParOf" srcId="{32ABE841-2555-4D21-A45A-24EC0CB8E15A}" destId="{DFEA482E-BC45-4463-B569-DCF2EAABBE5A}" srcOrd="5" destOrd="0" presId="urn:microsoft.com/office/officeart/2005/8/layout/vProcess5"/>
    <dgm:cxn modelId="{2F8ABBC6-9F0F-40C7-80F4-6F1A602FE579}" type="presParOf" srcId="{32ABE841-2555-4D21-A45A-24EC0CB8E15A}" destId="{6ED3A030-5922-4F40-91D6-FE217E9554C7}" srcOrd="6" destOrd="0" presId="urn:microsoft.com/office/officeart/2005/8/layout/vProcess5"/>
    <dgm:cxn modelId="{47BB5B6E-7066-44AA-8525-2C5971EE8C15}" type="presParOf" srcId="{32ABE841-2555-4D21-A45A-24EC0CB8E15A}" destId="{75B25536-F418-4127-8476-0ED4F1FD7868}" srcOrd="7" destOrd="0" presId="urn:microsoft.com/office/officeart/2005/8/layout/vProcess5"/>
    <dgm:cxn modelId="{57737D34-0B34-4CE9-AFD1-A80771E21B6B}" type="presParOf" srcId="{32ABE841-2555-4D21-A45A-24EC0CB8E15A}" destId="{2529FF84-C7C9-4EE6-9CEE-26C4CFEBC796}" srcOrd="8" destOrd="0" presId="urn:microsoft.com/office/officeart/2005/8/layout/vProcess5"/>
    <dgm:cxn modelId="{C8E0DECC-EB21-4405-AFDA-FE8EF7E838E6}" type="presParOf" srcId="{32ABE841-2555-4D21-A45A-24EC0CB8E15A}" destId="{BB3AEDB2-0FC6-464E-BBC5-C9E281E21E61}" srcOrd="9" destOrd="0" presId="urn:microsoft.com/office/officeart/2005/8/layout/vProcess5"/>
    <dgm:cxn modelId="{AB8B588E-C1D5-4599-872E-551F8FB105F8}" type="presParOf" srcId="{32ABE841-2555-4D21-A45A-24EC0CB8E15A}" destId="{F629C762-0611-4FCF-89B7-E24BECE8D5AF}" srcOrd="10" destOrd="0" presId="urn:microsoft.com/office/officeart/2005/8/layout/vProcess5"/>
    <dgm:cxn modelId="{430D9B7C-6363-4A20-9DA1-3863806408F2}" type="presParOf" srcId="{32ABE841-2555-4D21-A45A-24EC0CB8E15A}" destId="{5CB1B3A4-519A-45C3-BC84-EEAD53ACD761}" srcOrd="11" destOrd="0" presId="urn:microsoft.com/office/officeart/2005/8/layout/vProcess5"/>
    <dgm:cxn modelId="{E366A0AD-9A01-4087-B0D8-224C22D2B91C}" type="presParOf" srcId="{32ABE841-2555-4D21-A45A-24EC0CB8E15A}" destId="{C0A9FE12-A1BF-4B70-B8C8-7DB0120DD07C}" srcOrd="12" destOrd="0" presId="urn:microsoft.com/office/officeart/2005/8/layout/vProcess5"/>
    <dgm:cxn modelId="{58BE7C47-4856-45B9-9F7B-F517C7E99E96}" type="presParOf" srcId="{32ABE841-2555-4D21-A45A-24EC0CB8E15A}" destId="{1249987B-11F6-49DB-B585-FD4AD2AD6065}" srcOrd="13" destOrd="0" presId="urn:microsoft.com/office/officeart/2005/8/layout/vProcess5"/>
    <dgm:cxn modelId="{2A7D7E92-F28A-4068-A8FC-2725B14AA23E}" type="presParOf" srcId="{32ABE841-2555-4D21-A45A-24EC0CB8E15A}" destId="{C5941364-D87E-449A-814F-945F3603063F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8F21AD-8C6B-47DA-A843-20B8406518F1}" type="doc">
      <dgm:prSet loTypeId="urn:microsoft.com/office/officeart/2005/8/layout/vProcess5" loCatId="process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BB890F9E-47A5-42F7-91BB-20A34E017DEA}">
      <dgm:prSet phldrT="[Text]" custT="1"/>
      <dgm:spPr/>
      <dgm:t>
        <a:bodyPr/>
        <a:lstStyle/>
        <a:p>
          <a:pPr algn="l"/>
          <a:r>
            <a:rPr lang="bg-BG" sz="1000">
              <a:latin typeface="Verdana" pitchFamily="34" charset="0"/>
            </a:rPr>
            <a:t>Стъпка 6. Получаване на Свидетелство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Ако всички документи са изрядни, рамките на пет работни дни, можете да получите: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- Свидетелство за държавна регистрация на юридическо лице;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- Едно копие от Устава с печат на регистриращия орган;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- Извлечение от Единния държавен регистър на юридическите лица (ЕГРЮЛ);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- Свидетелство за регистрация на руска организация в данъчната инспекция по местоположението на организацията. В него е вписан Идентификационният номер на данъкоплатеца – ИНН и Код на причина за регистрация - КПП.</a:t>
          </a:r>
          <a:endParaRPr lang="ru-RU" sz="1000">
            <a:latin typeface="Verdana" pitchFamily="34" charset="0"/>
          </a:endParaRPr>
        </a:p>
        <a:p>
          <a:pPr algn="l"/>
          <a:r>
            <a:rPr lang="bg-BG" sz="1000">
              <a:latin typeface="Verdana" pitchFamily="34" charset="0"/>
            </a:rPr>
            <a:t>Документите могат да се вземат лично или чрез упълномощено лице. Могат да бъдат изпратени до вашата електронна поща или по пощата.</a:t>
          </a:r>
          <a:endParaRPr lang="ru-RU" sz="1000">
            <a:latin typeface="Verdana" pitchFamily="34" charset="0"/>
          </a:endParaRPr>
        </a:p>
      </dgm:t>
    </dgm:pt>
    <dgm:pt modelId="{3AE154F6-EFB6-489C-923F-89136AF2C4FA}" type="parTrans" cxnId="{F6BF40A4-29E0-4A47-B983-BC204EEA17F9}">
      <dgm:prSet/>
      <dgm:spPr/>
      <dgm:t>
        <a:bodyPr/>
        <a:lstStyle/>
        <a:p>
          <a:endParaRPr lang="ru-RU"/>
        </a:p>
      </dgm:t>
    </dgm:pt>
    <dgm:pt modelId="{BE1C7BAC-8E6A-46EF-9069-16985355841E}" type="sibTrans" cxnId="{F6BF40A4-29E0-4A47-B983-BC204EEA17F9}">
      <dgm:prSet/>
      <dgm:spPr/>
      <dgm:t>
        <a:bodyPr/>
        <a:lstStyle/>
        <a:p>
          <a:endParaRPr lang="ru-RU"/>
        </a:p>
      </dgm:t>
    </dgm:pt>
    <dgm:pt modelId="{E2FA876F-82C9-444A-A640-B64AC5CE50B2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7. Печат на организацията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-Фирмата трябва да има кръгъл печат с нейното пълно име и адрес на руски език.</a:t>
          </a:r>
          <a:br>
            <a:rPr lang="bg-BG" sz="1000">
              <a:latin typeface="Verdana" pitchFamily="34" charset="0"/>
            </a:rPr>
          </a:br>
          <a:r>
            <a:rPr lang="bg-BG" sz="1000">
              <a:latin typeface="Verdana" pitchFamily="34" charset="0"/>
            </a:rPr>
            <a:t>-Името на компанията може да бъде указано и на всеки друг чужд език или езици на народите на Русия.</a:t>
          </a:r>
          <a:endParaRPr lang="ru-RU" sz="1000">
            <a:latin typeface="Verdana" pitchFamily="34" charset="0"/>
          </a:endParaRPr>
        </a:p>
      </dgm:t>
    </dgm:pt>
    <dgm:pt modelId="{2F9AADCF-F53B-4399-B974-B2E8B4505B68}" type="parTrans" cxnId="{23B8763B-21F0-47A8-B2F2-5B95629907C9}">
      <dgm:prSet/>
      <dgm:spPr/>
      <dgm:t>
        <a:bodyPr/>
        <a:lstStyle/>
        <a:p>
          <a:endParaRPr lang="ru-RU"/>
        </a:p>
      </dgm:t>
    </dgm:pt>
    <dgm:pt modelId="{54CF2BF2-27D8-4FB2-B3E7-C46A9A96427A}" type="sibTrans" cxnId="{23B8763B-21F0-47A8-B2F2-5B95629907C9}">
      <dgm:prSet/>
      <dgm:spPr/>
      <dgm:t>
        <a:bodyPr/>
        <a:lstStyle/>
        <a:p>
          <a:endParaRPr lang="ru-RU"/>
        </a:p>
      </dgm:t>
    </dgm:pt>
    <dgm:pt modelId="{FEA5A8C2-7ACF-4E2D-80D6-AAC33B4E5034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Стъпка 8. Откриване на банкова сметка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-Процедурата за откриване на сметки и необходимите за това документи са регламентирани в правилника на Централната банка на Русия от 14.09.2006 №28-И "За откриването и закриването на банкови сметки и депозитни сметки (депозити)".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-Когато фирмата има Свидетелство за регистрация, Свидетелство за регистрация в данъчната инспекция и печат на компанията, може да бъде открита банкова сметкаи  може да се използва корпоративни електронни средства за плащане.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-</a:t>
          </a:r>
          <a:r>
            <a:rPr lang="bg-BG" sz="1000" u="sng">
              <a:latin typeface="Verdana" pitchFamily="34" charset="0"/>
            </a:rPr>
            <a:t>Вижте схема 4</a:t>
          </a:r>
          <a:endParaRPr lang="ru-RU" sz="1000" u="sng">
            <a:latin typeface="Verdana" pitchFamily="34" charset="0"/>
          </a:endParaRPr>
        </a:p>
      </dgm:t>
    </dgm:pt>
    <dgm:pt modelId="{89122A83-3248-42F9-A78E-440DE8BD5076}" type="parTrans" cxnId="{03F1CAC2-42BD-4CD7-96BD-27C027A36FE7}">
      <dgm:prSet/>
      <dgm:spPr/>
      <dgm:t>
        <a:bodyPr/>
        <a:lstStyle/>
        <a:p>
          <a:endParaRPr lang="ru-RU"/>
        </a:p>
      </dgm:t>
    </dgm:pt>
    <dgm:pt modelId="{1234F65B-CF81-4586-963C-792D2046630A}" type="sibTrans" cxnId="{03F1CAC2-42BD-4CD7-96BD-27C027A36FE7}">
      <dgm:prSet/>
      <dgm:spPr/>
      <dgm:t>
        <a:bodyPr/>
        <a:lstStyle/>
        <a:p>
          <a:endParaRPr lang="ru-RU"/>
        </a:p>
      </dgm:t>
    </dgm:pt>
    <dgm:pt modelId="{1E4384CF-8F67-4E7A-B171-FD8471D1693C}" type="pres">
      <dgm:prSet presAssocID="{9A8F21AD-8C6B-47DA-A843-20B8406518F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C01189-FED2-4F77-9DB0-A6D341A32A9A}" type="pres">
      <dgm:prSet presAssocID="{9A8F21AD-8C6B-47DA-A843-20B8406518F1}" presName="dummyMaxCanvas" presStyleCnt="0">
        <dgm:presLayoutVars/>
      </dgm:prSet>
      <dgm:spPr/>
    </dgm:pt>
    <dgm:pt modelId="{A274E637-4DC8-4CA5-8A19-2825E4A17391}" type="pres">
      <dgm:prSet presAssocID="{9A8F21AD-8C6B-47DA-A843-20B8406518F1}" presName="ThreeNodes_1" presStyleLbl="node1" presStyleIdx="0" presStyleCnt="3" custScaleX="102582" custScaleY="132300" custLinFactNeighborX="2455" custLinFactNeighborY="36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0CB529-E016-4CCD-9747-93145CE1FC36}" type="pres">
      <dgm:prSet presAssocID="{9A8F21AD-8C6B-47DA-A843-20B8406518F1}" presName="ThreeNodes_2" presStyleLbl="node1" presStyleIdx="1" presStyleCnt="3" custScaleY="81438" custLinFactNeighborX="2833" custLinFactNeighborY="104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905E70-B202-4020-97AE-ABB4C374F789}" type="pres">
      <dgm:prSet presAssocID="{9A8F21AD-8C6B-47DA-A843-20B8406518F1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DA103E-0D63-4A79-9CD1-D5CCE7584D9D}" type="pres">
      <dgm:prSet presAssocID="{9A8F21AD-8C6B-47DA-A843-20B8406518F1}" presName="ThreeConn_1-2" presStyleLbl="fgAccFollowNode1" presStyleIdx="0" presStyleCnt="2" custLinFactNeighborX="2016" custLinFactNeighborY="272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B63856-6B77-44C4-BECC-2EB7A6C30D3B}" type="pres">
      <dgm:prSet presAssocID="{9A8F21AD-8C6B-47DA-A843-20B8406518F1}" presName="ThreeConn_2-3" presStyleLbl="fgAccFollowNode1" presStyleIdx="1" presStyleCnt="2" custLinFactNeighborX="3023" custLinFactNeighborY="-20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C89F34-3942-486D-992C-01735003D851}" type="pres">
      <dgm:prSet presAssocID="{9A8F21AD-8C6B-47DA-A843-20B8406518F1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7C2FE1-B2F7-4DD1-B557-B25474F34283}" type="pres">
      <dgm:prSet presAssocID="{9A8F21AD-8C6B-47DA-A843-20B8406518F1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0A7513-1B29-4178-9D0C-4499CF95A298}" type="pres">
      <dgm:prSet presAssocID="{9A8F21AD-8C6B-47DA-A843-20B8406518F1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EC5F41-E6B5-4F7F-8310-3B3D2827F48B}" type="presOf" srcId="{9A8F21AD-8C6B-47DA-A843-20B8406518F1}" destId="{1E4384CF-8F67-4E7A-B171-FD8471D1693C}" srcOrd="0" destOrd="0" presId="urn:microsoft.com/office/officeart/2005/8/layout/vProcess5"/>
    <dgm:cxn modelId="{D2487630-3D50-4237-9238-549411B81433}" type="presOf" srcId="{BB890F9E-47A5-42F7-91BB-20A34E017DEA}" destId="{A274E637-4DC8-4CA5-8A19-2825E4A17391}" srcOrd="0" destOrd="0" presId="urn:microsoft.com/office/officeart/2005/8/layout/vProcess5"/>
    <dgm:cxn modelId="{4522CD6B-991C-4E73-B563-AA5B555DA193}" type="presOf" srcId="{E2FA876F-82C9-444A-A640-B64AC5CE50B2}" destId="{847C2FE1-B2F7-4DD1-B557-B25474F34283}" srcOrd="1" destOrd="0" presId="urn:microsoft.com/office/officeart/2005/8/layout/vProcess5"/>
    <dgm:cxn modelId="{D0A74809-1871-417A-90B0-3C57BF3915BE}" type="presOf" srcId="{BB890F9E-47A5-42F7-91BB-20A34E017DEA}" destId="{E7C89F34-3942-486D-992C-01735003D851}" srcOrd="1" destOrd="0" presId="urn:microsoft.com/office/officeart/2005/8/layout/vProcess5"/>
    <dgm:cxn modelId="{23B8763B-21F0-47A8-B2F2-5B95629907C9}" srcId="{9A8F21AD-8C6B-47DA-A843-20B8406518F1}" destId="{E2FA876F-82C9-444A-A640-B64AC5CE50B2}" srcOrd="1" destOrd="0" parTransId="{2F9AADCF-F53B-4399-B974-B2E8B4505B68}" sibTransId="{54CF2BF2-27D8-4FB2-B3E7-C46A9A96427A}"/>
    <dgm:cxn modelId="{7E936872-6823-4408-B44D-200DB975655C}" type="presOf" srcId="{FEA5A8C2-7ACF-4E2D-80D6-AAC33B4E5034}" destId="{C3905E70-B202-4020-97AE-ABB4C374F789}" srcOrd="0" destOrd="0" presId="urn:microsoft.com/office/officeart/2005/8/layout/vProcess5"/>
    <dgm:cxn modelId="{03F1CAC2-42BD-4CD7-96BD-27C027A36FE7}" srcId="{9A8F21AD-8C6B-47DA-A843-20B8406518F1}" destId="{FEA5A8C2-7ACF-4E2D-80D6-AAC33B4E5034}" srcOrd="2" destOrd="0" parTransId="{89122A83-3248-42F9-A78E-440DE8BD5076}" sibTransId="{1234F65B-CF81-4586-963C-792D2046630A}"/>
    <dgm:cxn modelId="{B2AD61DD-B682-417D-BE69-0A4F21F60D6B}" type="presOf" srcId="{FEA5A8C2-7ACF-4E2D-80D6-AAC33B4E5034}" destId="{160A7513-1B29-4178-9D0C-4499CF95A298}" srcOrd="1" destOrd="0" presId="urn:microsoft.com/office/officeart/2005/8/layout/vProcess5"/>
    <dgm:cxn modelId="{C92B20FC-42C1-42F6-B82B-331DB48037F8}" type="presOf" srcId="{E2FA876F-82C9-444A-A640-B64AC5CE50B2}" destId="{DA0CB529-E016-4CCD-9747-93145CE1FC36}" srcOrd="0" destOrd="0" presId="urn:microsoft.com/office/officeart/2005/8/layout/vProcess5"/>
    <dgm:cxn modelId="{C089B7E6-9DCF-49CC-80DC-71459C9DCE14}" type="presOf" srcId="{54CF2BF2-27D8-4FB2-B3E7-C46A9A96427A}" destId="{1BB63856-6B77-44C4-BECC-2EB7A6C30D3B}" srcOrd="0" destOrd="0" presId="urn:microsoft.com/office/officeart/2005/8/layout/vProcess5"/>
    <dgm:cxn modelId="{F6BF40A4-29E0-4A47-B983-BC204EEA17F9}" srcId="{9A8F21AD-8C6B-47DA-A843-20B8406518F1}" destId="{BB890F9E-47A5-42F7-91BB-20A34E017DEA}" srcOrd="0" destOrd="0" parTransId="{3AE154F6-EFB6-489C-923F-89136AF2C4FA}" sibTransId="{BE1C7BAC-8E6A-46EF-9069-16985355841E}"/>
    <dgm:cxn modelId="{B4BFDC76-76CC-48AF-9901-53C804A006FA}" type="presOf" srcId="{BE1C7BAC-8E6A-46EF-9069-16985355841E}" destId="{7CDA103E-0D63-4A79-9CD1-D5CCE7584D9D}" srcOrd="0" destOrd="0" presId="urn:microsoft.com/office/officeart/2005/8/layout/vProcess5"/>
    <dgm:cxn modelId="{01ACDDAB-3DB1-4495-9A9C-714FD9D424D1}" type="presParOf" srcId="{1E4384CF-8F67-4E7A-B171-FD8471D1693C}" destId="{96C01189-FED2-4F77-9DB0-A6D341A32A9A}" srcOrd="0" destOrd="0" presId="urn:microsoft.com/office/officeart/2005/8/layout/vProcess5"/>
    <dgm:cxn modelId="{5B492B1A-89B3-4AAD-AFC1-39B43951809F}" type="presParOf" srcId="{1E4384CF-8F67-4E7A-B171-FD8471D1693C}" destId="{A274E637-4DC8-4CA5-8A19-2825E4A17391}" srcOrd="1" destOrd="0" presId="urn:microsoft.com/office/officeart/2005/8/layout/vProcess5"/>
    <dgm:cxn modelId="{1E2C084C-82F3-4467-A37A-FD0CA94A2123}" type="presParOf" srcId="{1E4384CF-8F67-4E7A-B171-FD8471D1693C}" destId="{DA0CB529-E016-4CCD-9747-93145CE1FC36}" srcOrd="2" destOrd="0" presId="urn:microsoft.com/office/officeart/2005/8/layout/vProcess5"/>
    <dgm:cxn modelId="{F4DDE7C1-8E66-4DAC-8142-026FA92CB3A7}" type="presParOf" srcId="{1E4384CF-8F67-4E7A-B171-FD8471D1693C}" destId="{C3905E70-B202-4020-97AE-ABB4C374F789}" srcOrd="3" destOrd="0" presId="urn:microsoft.com/office/officeart/2005/8/layout/vProcess5"/>
    <dgm:cxn modelId="{912314F8-D730-47E0-8EBB-3B77F6375330}" type="presParOf" srcId="{1E4384CF-8F67-4E7A-B171-FD8471D1693C}" destId="{7CDA103E-0D63-4A79-9CD1-D5CCE7584D9D}" srcOrd="4" destOrd="0" presId="urn:microsoft.com/office/officeart/2005/8/layout/vProcess5"/>
    <dgm:cxn modelId="{FAB3CCE7-17B6-44E7-B74C-3CB673B653D7}" type="presParOf" srcId="{1E4384CF-8F67-4E7A-B171-FD8471D1693C}" destId="{1BB63856-6B77-44C4-BECC-2EB7A6C30D3B}" srcOrd="5" destOrd="0" presId="urn:microsoft.com/office/officeart/2005/8/layout/vProcess5"/>
    <dgm:cxn modelId="{883CD4CB-B008-47D9-87A3-3AE4F2243371}" type="presParOf" srcId="{1E4384CF-8F67-4E7A-B171-FD8471D1693C}" destId="{E7C89F34-3942-486D-992C-01735003D851}" srcOrd="6" destOrd="0" presId="urn:microsoft.com/office/officeart/2005/8/layout/vProcess5"/>
    <dgm:cxn modelId="{844BF4FB-B724-428A-AA1C-3334CC2AAB1F}" type="presParOf" srcId="{1E4384CF-8F67-4E7A-B171-FD8471D1693C}" destId="{847C2FE1-B2F7-4DD1-B557-B25474F34283}" srcOrd="7" destOrd="0" presId="urn:microsoft.com/office/officeart/2005/8/layout/vProcess5"/>
    <dgm:cxn modelId="{054242C7-2746-49B1-B86C-0E47281DBE57}" type="presParOf" srcId="{1E4384CF-8F67-4E7A-B171-FD8471D1693C}" destId="{160A7513-1B29-4178-9D0C-4499CF95A298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EA34501-B1CD-4B1F-A6E8-13A863848380}" type="doc">
      <dgm:prSet loTypeId="urn:microsoft.com/office/officeart/2008/layout/VerticalCurvedList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32F43DF-9BEA-4DA9-A020-AAF695FAFBE0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Попълнен формуляр №Р11001.Представя се в един оригинален екземпляр.</a:t>
          </a:r>
        </a:p>
        <a:p>
          <a:r>
            <a:rPr lang="bg-BG" sz="1000">
              <a:latin typeface="Verdana" pitchFamily="34" charset="0"/>
            </a:rPr>
            <a:t>       - Подписът на кандидата трябва да бъде нотариално заверен</a:t>
          </a:r>
          <a:endParaRPr lang="ru-RU" sz="1000">
            <a:latin typeface="Verdana" pitchFamily="34" charset="0"/>
          </a:endParaRPr>
        </a:p>
      </dgm:t>
    </dgm:pt>
    <dgm:pt modelId="{46151CE6-6642-4CA1-85FC-BF37A3E45B12}" type="parTrans" cxnId="{86616491-C885-4964-A9ED-0E8FC715D0A8}">
      <dgm:prSet/>
      <dgm:spPr/>
      <dgm:t>
        <a:bodyPr/>
        <a:lstStyle/>
        <a:p>
          <a:endParaRPr lang="ru-RU"/>
        </a:p>
      </dgm:t>
    </dgm:pt>
    <dgm:pt modelId="{16B39A13-F033-40A0-91E8-91BDD46D3CC7}" type="sibTrans" cxnId="{86616491-C885-4964-A9ED-0E8FC715D0A8}">
      <dgm:prSet/>
      <dgm:spPr/>
      <dgm:t>
        <a:bodyPr/>
        <a:lstStyle/>
        <a:p>
          <a:endParaRPr lang="ru-RU"/>
        </a:p>
      </dgm:t>
    </dgm:pt>
    <dgm:pt modelId="{8E2AF906-0151-4D83-888C-1818C4BFFBB4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Решение за създаване, прието с решение на едноличния учредител или с протокол от общо събрание на учредителите. Представя се в един оригинален екземпляр;</a:t>
          </a:r>
          <a:endParaRPr lang="ru-RU" sz="1000">
            <a:latin typeface="Verdana" pitchFamily="34" charset="0"/>
          </a:endParaRPr>
        </a:p>
      </dgm:t>
    </dgm:pt>
    <dgm:pt modelId="{E6A077A5-FBBC-4B4A-9124-0BB74A8AE2C1}" type="parTrans" cxnId="{000674A1-42F6-44B5-B706-14E5BCFC46B5}">
      <dgm:prSet/>
      <dgm:spPr/>
      <dgm:t>
        <a:bodyPr/>
        <a:lstStyle/>
        <a:p>
          <a:endParaRPr lang="ru-RU"/>
        </a:p>
      </dgm:t>
    </dgm:pt>
    <dgm:pt modelId="{4C0AA77E-B48C-46CD-A4AD-452843EC3015}" type="sibTrans" cxnId="{000674A1-42F6-44B5-B706-14E5BCFC46B5}">
      <dgm:prSet/>
      <dgm:spPr/>
      <dgm:t>
        <a:bodyPr/>
        <a:lstStyle/>
        <a:p>
          <a:endParaRPr lang="ru-RU"/>
        </a:p>
      </dgm:t>
    </dgm:pt>
    <dgm:pt modelId="{5DCC9A6B-4118-421E-AFF7-B24C0CC5EBCB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Устав на ООД (ЗАД, ЕАД). Представя се в два оригинални екземпляра в случай, че лично се представя или се изпраща по пощата, и в един екземпляр, ако се изпраща в електронна форма;</a:t>
          </a:r>
          <a:endParaRPr lang="ru-RU" sz="1000">
            <a:latin typeface="Verdana" pitchFamily="34" charset="0"/>
          </a:endParaRPr>
        </a:p>
      </dgm:t>
    </dgm:pt>
    <dgm:pt modelId="{13FCD789-1259-4B37-B02F-6716BD998DD4}" type="parTrans" cxnId="{15244758-8407-45A9-8354-F2C3E37E55EE}">
      <dgm:prSet/>
      <dgm:spPr/>
      <dgm:t>
        <a:bodyPr/>
        <a:lstStyle/>
        <a:p>
          <a:endParaRPr lang="ru-RU"/>
        </a:p>
      </dgm:t>
    </dgm:pt>
    <dgm:pt modelId="{3CBFEC2A-DEAF-4BE5-8A50-E937605F7FA5}" type="sibTrans" cxnId="{15244758-8407-45A9-8354-F2C3E37E55EE}">
      <dgm:prSet/>
      <dgm:spPr/>
      <dgm:t>
        <a:bodyPr/>
        <a:lstStyle/>
        <a:p>
          <a:endParaRPr lang="ru-RU"/>
        </a:p>
      </dgm:t>
    </dgm:pt>
    <dgm:pt modelId="{7DCCF6E4-561A-465B-9C96-38AF45CB7B26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Квитанция за платена държавна такса за 4000 рубли. Представя се в един оригинален екземпляр;</a:t>
          </a:r>
          <a:endParaRPr lang="ru-RU" sz="1000">
            <a:latin typeface="Verdana" pitchFamily="34" charset="0"/>
          </a:endParaRPr>
        </a:p>
      </dgm:t>
    </dgm:pt>
    <dgm:pt modelId="{06AF475D-EA21-4C4C-9FC9-B76654365CFC}" type="parTrans" cxnId="{2027FF5B-83D9-40A8-BA2B-B1C74691152B}">
      <dgm:prSet/>
      <dgm:spPr/>
      <dgm:t>
        <a:bodyPr/>
        <a:lstStyle/>
        <a:p>
          <a:endParaRPr lang="ru-RU"/>
        </a:p>
      </dgm:t>
    </dgm:pt>
    <dgm:pt modelId="{C94E3C49-D253-4383-85B7-8F18D4CB9BE7}" type="sibTrans" cxnId="{2027FF5B-83D9-40A8-BA2B-B1C74691152B}">
      <dgm:prSet/>
      <dgm:spPr/>
      <dgm:t>
        <a:bodyPr/>
        <a:lstStyle/>
        <a:p>
          <a:endParaRPr lang="ru-RU"/>
        </a:p>
      </dgm:t>
    </dgm:pt>
    <dgm:pt modelId="{0E4977A1-E7CC-4638-B9FB-0F0371B04823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Документ, потвърждаващ статута на учредителя, ако той е чуждестранно юридическо лице.</a:t>
          </a:r>
          <a:endParaRPr lang="ru-RU" sz="1000">
            <a:latin typeface="Verdana" pitchFamily="34" charset="0"/>
          </a:endParaRPr>
        </a:p>
      </dgm:t>
    </dgm:pt>
    <dgm:pt modelId="{9A81505E-E7ED-4925-B8F0-D40B494AB8BC}" type="parTrans" cxnId="{74B5C04D-589E-47FF-851C-4C13CC730321}">
      <dgm:prSet/>
      <dgm:spPr/>
      <dgm:t>
        <a:bodyPr/>
        <a:lstStyle/>
        <a:p>
          <a:endParaRPr lang="ru-RU"/>
        </a:p>
      </dgm:t>
    </dgm:pt>
    <dgm:pt modelId="{82A9B5D3-AE1B-4CA7-9A20-2D0B3EADCE76}" type="sibTrans" cxnId="{74B5C04D-589E-47FF-851C-4C13CC730321}">
      <dgm:prSet/>
      <dgm:spPr/>
      <dgm:t>
        <a:bodyPr/>
        <a:lstStyle/>
        <a:p>
          <a:endParaRPr lang="ru-RU"/>
        </a:p>
      </dgm:t>
    </dgm:pt>
    <dgm:pt modelId="{9535E2F1-12AE-4B61-B835-96DCBFC7BB8A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При подаване на документи за регистрация на ООД, имате право да приложите заявление за използване на опростена система за данъчно облагане.</a:t>
          </a:r>
          <a:endParaRPr lang="ru-RU" sz="1000">
            <a:latin typeface="Verdana" pitchFamily="34" charset="0"/>
          </a:endParaRPr>
        </a:p>
      </dgm:t>
    </dgm:pt>
    <dgm:pt modelId="{8879D89F-A55C-4C76-84C4-EB0980AE5C63}" type="parTrans" cxnId="{A0E39AD2-BE8D-4CBE-BB54-8084F0D9642C}">
      <dgm:prSet/>
      <dgm:spPr/>
      <dgm:t>
        <a:bodyPr/>
        <a:lstStyle/>
        <a:p>
          <a:endParaRPr lang="ru-RU"/>
        </a:p>
      </dgm:t>
    </dgm:pt>
    <dgm:pt modelId="{1B7969CD-EF01-4664-A821-99801848AF4B}" type="sibTrans" cxnId="{A0E39AD2-BE8D-4CBE-BB54-8084F0D9642C}">
      <dgm:prSet/>
      <dgm:spPr/>
      <dgm:t>
        <a:bodyPr/>
        <a:lstStyle/>
        <a:p>
          <a:endParaRPr lang="ru-RU"/>
        </a:p>
      </dgm:t>
    </dgm:pt>
    <dgm:pt modelId="{7036E4A9-5C69-49E9-8873-8553C0D3F79F}" type="pres">
      <dgm:prSet presAssocID="{8EA34501-B1CD-4B1F-A6E8-13A863848380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9C24903F-4EF6-4CED-A824-A71805914D16}" type="pres">
      <dgm:prSet presAssocID="{8EA34501-B1CD-4B1F-A6E8-13A863848380}" presName="Name1" presStyleCnt="0"/>
      <dgm:spPr/>
    </dgm:pt>
    <dgm:pt modelId="{D9F2B12D-A8A6-4138-BA79-938FDBBBE038}" type="pres">
      <dgm:prSet presAssocID="{8EA34501-B1CD-4B1F-A6E8-13A863848380}" presName="cycle" presStyleCnt="0"/>
      <dgm:spPr/>
    </dgm:pt>
    <dgm:pt modelId="{C2A90455-4117-4859-A6A4-A19569903E2B}" type="pres">
      <dgm:prSet presAssocID="{8EA34501-B1CD-4B1F-A6E8-13A863848380}" presName="srcNode" presStyleLbl="node1" presStyleIdx="0" presStyleCnt="6"/>
      <dgm:spPr/>
    </dgm:pt>
    <dgm:pt modelId="{F777929F-9138-42DB-87F2-EC1CC902169C}" type="pres">
      <dgm:prSet presAssocID="{8EA34501-B1CD-4B1F-A6E8-13A863848380}" presName="conn" presStyleLbl="parChTrans1D2" presStyleIdx="0" presStyleCnt="1"/>
      <dgm:spPr/>
      <dgm:t>
        <a:bodyPr/>
        <a:lstStyle/>
        <a:p>
          <a:endParaRPr lang="ru-RU"/>
        </a:p>
      </dgm:t>
    </dgm:pt>
    <dgm:pt modelId="{CED625DC-0A32-4DE1-B5BE-1D91570E6C72}" type="pres">
      <dgm:prSet presAssocID="{8EA34501-B1CD-4B1F-A6E8-13A863848380}" presName="extraNode" presStyleLbl="node1" presStyleIdx="0" presStyleCnt="6"/>
      <dgm:spPr/>
    </dgm:pt>
    <dgm:pt modelId="{42A197D5-C280-4628-BC7F-63D86A268A0C}" type="pres">
      <dgm:prSet presAssocID="{8EA34501-B1CD-4B1F-A6E8-13A863848380}" presName="dstNode" presStyleLbl="node1" presStyleIdx="0" presStyleCnt="6"/>
      <dgm:spPr/>
    </dgm:pt>
    <dgm:pt modelId="{0DA241CD-C606-4BDC-B932-EF51C683C439}" type="pres">
      <dgm:prSet presAssocID="{C32F43DF-9BEA-4DA9-A020-AAF695FAFBE0}" presName="text_1" presStyleLbl="node1" presStyleIdx="0" presStyleCnt="6" custScaleX="100195" custScaleY="1432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A20419-DBAF-4690-8F05-43FCF5FA4BB6}" type="pres">
      <dgm:prSet presAssocID="{C32F43DF-9BEA-4DA9-A020-AAF695FAFBE0}" presName="accent_1" presStyleCnt="0"/>
      <dgm:spPr/>
    </dgm:pt>
    <dgm:pt modelId="{0AD033B2-2BE6-467D-8F54-FB09B49992C3}" type="pres">
      <dgm:prSet presAssocID="{C32F43DF-9BEA-4DA9-A020-AAF695FAFBE0}" presName="accentRepeatNode" presStyleLbl="solidFgAcc1" presStyleIdx="0" presStyleCnt="6" custLinFactNeighborX="-11192"/>
      <dgm:spPr/>
    </dgm:pt>
    <dgm:pt modelId="{A67131C6-523A-449E-8B0F-2E2F2F2CECED}" type="pres">
      <dgm:prSet presAssocID="{8E2AF906-0151-4D83-888C-1818C4BFFBB4}" presName="text_2" presStyleLbl="node1" presStyleIdx="1" presStyleCnt="6" custScaleX="103166" custScaleY="1276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5A434B-CC6A-45CE-8C5C-EB5B25649127}" type="pres">
      <dgm:prSet presAssocID="{8E2AF906-0151-4D83-888C-1818C4BFFBB4}" presName="accent_2" presStyleCnt="0"/>
      <dgm:spPr/>
    </dgm:pt>
    <dgm:pt modelId="{4B7A25B3-D1BC-4D91-9B69-108ACCDB45BE}" type="pres">
      <dgm:prSet presAssocID="{8E2AF906-0151-4D83-888C-1818C4BFFBB4}" presName="accentRepeatNode" presStyleLbl="solidFgAcc1" presStyleIdx="1" presStyleCnt="6" custLinFactNeighborX="-22721" custLinFactNeighborY="2524"/>
      <dgm:spPr/>
    </dgm:pt>
    <dgm:pt modelId="{56BEB87C-542F-4E8D-ADAE-A8610901F857}" type="pres">
      <dgm:prSet presAssocID="{5DCC9A6B-4118-421E-AFF7-B24C0CC5EBCB}" presName="text_3" presStyleLbl="node1" presStyleIdx="2" presStyleCnt="6" custScaleX="101695" custScaleY="1309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535E64-A103-4E0E-9B16-98D00B56C212}" type="pres">
      <dgm:prSet presAssocID="{5DCC9A6B-4118-421E-AFF7-B24C0CC5EBCB}" presName="accent_3" presStyleCnt="0"/>
      <dgm:spPr/>
    </dgm:pt>
    <dgm:pt modelId="{0DBF8FB1-CD37-429A-A517-272D866483CE}" type="pres">
      <dgm:prSet presAssocID="{5DCC9A6B-4118-421E-AFF7-B24C0CC5EBCB}" presName="accentRepeatNode" presStyleLbl="solidFgAcc1" presStyleIdx="2" presStyleCnt="6" custLinFactNeighborX="-17672"/>
      <dgm:spPr/>
    </dgm:pt>
    <dgm:pt modelId="{ED14EDF9-BC84-4062-A6AF-9F5A53FB5771}" type="pres">
      <dgm:prSet presAssocID="{0E4977A1-E7CC-4638-B9FB-0F0371B04823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93AC0D-52E2-4EDE-A536-D8C5B4E0C54D}" type="pres">
      <dgm:prSet presAssocID="{0E4977A1-E7CC-4638-B9FB-0F0371B04823}" presName="accent_4" presStyleCnt="0"/>
      <dgm:spPr/>
    </dgm:pt>
    <dgm:pt modelId="{D162D889-7B3B-4221-BF61-0E05EE320B92}" type="pres">
      <dgm:prSet presAssocID="{0E4977A1-E7CC-4638-B9FB-0F0371B04823}" presName="accentRepeatNode" presStyleLbl="solidFgAcc1" presStyleIdx="3" presStyleCnt="6"/>
      <dgm:spPr/>
    </dgm:pt>
    <dgm:pt modelId="{B1E00E7C-9F68-44BF-9BCA-771820F61617}" type="pres">
      <dgm:prSet presAssocID="{7DCCF6E4-561A-465B-9C96-38AF45CB7B26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2B8044-F4F9-4BB4-A2CC-EFF91555F8A8}" type="pres">
      <dgm:prSet presAssocID="{7DCCF6E4-561A-465B-9C96-38AF45CB7B26}" presName="accent_5" presStyleCnt="0"/>
      <dgm:spPr/>
    </dgm:pt>
    <dgm:pt modelId="{2C79F6B5-6351-4387-87F4-48EB87BD67D1}" type="pres">
      <dgm:prSet presAssocID="{7DCCF6E4-561A-465B-9C96-38AF45CB7B26}" presName="accentRepeatNode" presStyleLbl="solidFgAcc1" presStyleIdx="4" presStyleCnt="6"/>
      <dgm:spPr/>
    </dgm:pt>
    <dgm:pt modelId="{AE82946F-5073-432D-8D3B-F30A5C0B84A2}" type="pres">
      <dgm:prSet presAssocID="{9535E2F1-12AE-4B61-B835-96DCBFC7BB8A}" presName="text_6" presStyleLbl="node1" presStyleIdx="5" presStyleCnt="6" custScaleX="101158" custScaleY="1155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6FD75E-9A21-4F60-ABA2-E40C49A30C10}" type="pres">
      <dgm:prSet presAssocID="{9535E2F1-12AE-4B61-B835-96DCBFC7BB8A}" presName="accent_6" presStyleCnt="0"/>
      <dgm:spPr/>
    </dgm:pt>
    <dgm:pt modelId="{802F6618-59BB-4193-8EF5-8AA95238EACA}" type="pres">
      <dgm:prSet presAssocID="{9535E2F1-12AE-4B61-B835-96DCBFC7BB8A}" presName="accentRepeatNode" presStyleLbl="solidFgAcc1" presStyleIdx="5" presStyleCnt="6"/>
      <dgm:spPr/>
    </dgm:pt>
  </dgm:ptLst>
  <dgm:cxnLst>
    <dgm:cxn modelId="{65E540C2-F5D6-4D92-849C-E292D424DF89}" type="presOf" srcId="{0E4977A1-E7CC-4638-B9FB-0F0371B04823}" destId="{ED14EDF9-BC84-4062-A6AF-9F5A53FB5771}" srcOrd="0" destOrd="0" presId="urn:microsoft.com/office/officeart/2008/layout/VerticalCurvedList"/>
    <dgm:cxn modelId="{A0E39AD2-BE8D-4CBE-BB54-8084F0D9642C}" srcId="{8EA34501-B1CD-4B1F-A6E8-13A863848380}" destId="{9535E2F1-12AE-4B61-B835-96DCBFC7BB8A}" srcOrd="5" destOrd="0" parTransId="{8879D89F-A55C-4C76-84C4-EB0980AE5C63}" sibTransId="{1B7969CD-EF01-4664-A821-99801848AF4B}"/>
    <dgm:cxn modelId="{74B5C04D-589E-47FF-851C-4C13CC730321}" srcId="{8EA34501-B1CD-4B1F-A6E8-13A863848380}" destId="{0E4977A1-E7CC-4638-B9FB-0F0371B04823}" srcOrd="3" destOrd="0" parTransId="{9A81505E-E7ED-4925-B8F0-D40B494AB8BC}" sibTransId="{82A9B5D3-AE1B-4CA7-9A20-2D0B3EADCE76}"/>
    <dgm:cxn modelId="{15244758-8407-45A9-8354-F2C3E37E55EE}" srcId="{8EA34501-B1CD-4B1F-A6E8-13A863848380}" destId="{5DCC9A6B-4118-421E-AFF7-B24C0CC5EBCB}" srcOrd="2" destOrd="0" parTransId="{13FCD789-1259-4B37-B02F-6716BD998DD4}" sibTransId="{3CBFEC2A-DEAF-4BE5-8A50-E937605F7FA5}"/>
    <dgm:cxn modelId="{520EC5BB-D228-4F24-BF63-25AC68F47A8F}" type="presOf" srcId="{9535E2F1-12AE-4B61-B835-96DCBFC7BB8A}" destId="{AE82946F-5073-432D-8D3B-F30A5C0B84A2}" srcOrd="0" destOrd="0" presId="urn:microsoft.com/office/officeart/2008/layout/VerticalCurvedList"/>
    <dgm:cxn modelId="{33968127-D685-45D1-A4CE-0E298D50CC5F}" type="presOf" srcId="{7DCCF6E4-561A-465B-9C96-38AF45CB7B26}" destId="{B1E00E7C-9F68-44BF-9BCA-771820F61617}" srcOrd="0" destOrd="0" presId="urn:microsoft.com/office/officeart/2008/layout/VerticalCurvedList"/>
    <dgm:cxn modelId="{6A00C235-D254-4BC4-8AC4-C36CDF95612E}" type="presOf" srcId="{8E2AF906-0151-4D83-888C-1818C4BFFBB4}" destId="{A67131C6-523A-449E-8B0F-2E2F2F2CECED}" srcOrd="0" destOrd="0" presId="urn:microsoft.com/office/officeart/2008/layout/VerticalCurvedList"/>
    <dgm:cxn modelId="{DAEE63FB-F499-44F0-BBBC-87E3A607C353}" type="presOf" srcId="{8EA34501-B1CD-4B1F-A6E8-13A863848380}" destId="{7036E4A9-5C69-49E9-8873-8553C0D3F79F}" srcOrd="0" destOrd="0" presId="urn:microsoft.com/office/officeart/2008/layout/VerticalCurvedList"/>
    <dgm:cxn modelId="{6BCBDCAF-2AEE-4C5D-9C92-BBED49B4407F}" type="presOf" srcId="{5DCC9A6B-4118-421E-AFF7-B24C0CC5EBCB}" destId="{56BEB87C-542F-4E8D-ADAE-A8610901F857}" srcOrd="0" destOrd="0" presId="urn:microsoft.com/office/officeart/2008/layout/VerticalCurvedList"/>
    <dgm:cxn modelId="{46B144C3-D5A1-4782-B611-0063531BBB39}" type="presOf" srcId="{16B39A13-F033-40A0-91E8-91BDD46D3CC7}" destId="{F777929F-9138-42DB-87F2-EC1CC902169C}" srcOrd="0" destOrd="0" presId="urn:microsoft.com/office/officeart/2008/layout/VerticalCurvedList"/>
    <dgm:cxn modelId="{86616491-C885-4964-A9ED-0E8FC715D0A8}" srcId="{8EA34501-B1CD-4B1F-A6E8-13A863848380}" destId="{C32F43DF-9BEA-4DA9-A020-AAF695FAFBE0}" srcOrd="0" destOrd="0" parTransId="{46151CE6-6642-4CA1-85FC-BF37A3E45B12}" sibTransId="{16B39A13-F033-40A0-91E8-91BDD46D3CC7}"/>
    <dgm:cxn modelId="{1C9B58CD-C3E4-4298-A15A-730B29520EF4}" type="presOf" srcId="{C32F43DF-9BEA-4DA9-A020-AAF695FAFBE0}" destId="{0DA241CD-C606-4BDC-B932-EF51C683C439}" srcOrd="0" destOrd="0" presId="urn:microsoft.com/office/officeart/2008/layout/VerticalCurvedList"/>
    <dgm:cxn modelId="{000674A1-42F6-44B5-B706-14E5BCFC46B5}" srcId="{8EA34501-B1CD-4B1F-A6E8-13A863848380}" destId="{8E2AF906-0151-4D83-888C-1818C4BFFBB4}" srcOrd="1" destOrd="0" parTransId="{E6A077A5-FBBC-4B4A-9124-0BB74A8AE2C1}" sibTransId="{4C0AA77E-B48C-46CD-A4AD-452843EC3015}"/>
    <dgm:cxn modelId="{2027FF5B-83D9-40A8-BA2B-B1C74691152B}" srcId="{8EA34501-B1CD-4B1F-A6E8-13A863848380}" destId="{7DCCF6E4-561A-465B-9C96-38AF45CB7B26}" srcOrd="4" destOrd="0" parTransId="{06AF475D-EA21-4C4C-9FC9-B76654365CFC}" sibTransId="{C94E3C49-D253-4383-85B7-8F18D4CB9BE7}"/>
    <dgm:cxn modelId="{28D7297E-8B55-4DBB-911F-C3E4553AFE29}" type="presParOf" srcId="{7036E4A9-5C69-49E9-8873-8553C0D3F79F}" destId="{9C24903F-4EF6-4CED-A824-A71805914D16}" srcOrd="0" destOrd="0" presId="urn:microsoft.com/office/officeart/2008/layout/VerticalCurvedList"/>
    <dgm:cxn modelId="{DBAB588A-543A-49D8-8651-6F4AC51CCDC1}" type="presParOf" srcId="{9C24903F-4EF6-4CED-A824-A71805914D16}" destId="{D9F2B12D-A8A6-4138-BA79-938FDBBBE038}" srcOrd="0" destOrd="0" presId="urn:microsoft.com/office/officeart/2008/layout/VerticalCurvedList"/>
    <dgm:cxn modelId="{898663DF-D251-466E-B7A6-4DE8D24BE1FD}" type="presParOf" srcId="{D9F2B12D-A8A6-4138-BA79-938FDBBBE038}" destId="{C2A90455-4117-4859-A6A4-A19569903E2B}" srcOrd="0" destOrd="0" presId="urn:microsoft.com/office/officeart/2008/layout/VerticalCurvedList"/>
    <dgm:cxn modelId="{494EF7A4-3BAF-4504-AD5F-E7085159E425}" type="presParOf" srcId="{D9F2B12D-A8A6-4138-BA79-938FDBBBE038}" destId="{F777929F-9138-42DB-87F2-EC1CC902169C}" srcOrd="1" destOrd="0" presId="urn:microsoft.com/office/officeart/2008/layout/VerticalCurvedList"/>
    <dgm:cxn modelId="{37D1B0D6-DB98-406E-A3F6-595F91C91D05}" type="presParOf" srcId="{D9F2B12D-A8A6-4138-BA79-938FDBBBE038}" destId="{CED625DC-0A32-4DE1-B5BE-1D91570E6C72}" srcOrd="2" destOrd="0" presId="urn:microsoft.com/office/officeart/2008/layout/VerticalCurvedList"/>
    <dgm:cxn modelId="{1E13F6D5-69A8-4253-AE7D-11EB941B162B}" type="presParOf" srcId="{D9F2B12D-A8A6-4138-BA79-938FDBBBE038}" destId="{42A197D5-C280-4628-BC7F-63D86A268A0C}" srcOrd="3" destOrd="0" presId="urn:microsoft.com/office/officeart/2008/layout/VerticalCurvedList"/>
    <dgm:cxn modelId="{C55FF459-B15F-4FC2-8E53-AACBED06D127}" type="presParOf" srcId="{9C24903F-4EF6-4CED-A824-A71805914D16}" destId="{0DA241CD-C606-4BDC-B932-EF51C683C439}" srcOrd="1" destOrd="0" presId="urn:microsoft.com/office/officeart/2008/layout/VerticalCurvedList"/>
    <dgm:cxn modelId="{EDC3DC4F-1A81-4A17-8D12-AD9A156FE3DD}" type="presParOf" srcId="{9C24903F-4EF6-4CED-A824-A71805914D16}" destId="{48A20419-DBAF-4690-8F05-43FCF5FA4BB6}" srcOrd="2" destOrd="0" presId="urn:microsoft.com/office/officeart/2008/layout/VerticalCurvedList"/>
    <dgm:cxn modelId="{4B5A7CDE-9428-470F-835B-2A3F2C123F55}" type="presParOf" srcId="{48A20419-DBAF-4690-8F05-43FCF5FA4BB6}" destId="{0AD033B2-2BE6-467D-8F54-FB09B49992C3}" srcOrd="0" destOrd="0" presId="urn:microsoft.com/office/officeart/2008/layout/VerticalCurvedList"/>
    <dgm:cxn modelId="{0932EFFE-C19F-4C7D-A6BB-2FCBD66FFF72}" type="presParOf" srcId="{9C24903F-4EF6-4CED-A824-A71805914D16}" destId="{A67131C6-523A-449E-8B0F-2E2F2F2CECED}" srcOrd="3" destOrd="0" presId="urn:microsoft.com/office/officeart/2008/layout/VerticalCurvedList"/>
    <dgm:cxn modelId="{0DCC1852-3CA2-4C28-9A24-ADE7F4969F73}" type="presParOf" srcId="{9C24903F-4EF6-4CED-A824-A71805914D16}" destId="{225A434B-CC6A-45CE-8C5C-EB5B25649127}" srcOrd="4" destOrd="0" presId="urn:microsoft.com/office/officeart/2008/layout/VerticalCurvedList"/>
    <dgm:cxn modelId="{BF334FD4-985F-441A-85A2-4F2F5B76197D}" type="presParOf" srcId="{225A434B-CC6A-45CE-8C5C-EB5B25649127}" destId="{4B7A25B3-D1BC-4D91-9B69-108ACCDB45BE}" srcOrd="0" destOrd="0" presId="urn:microsoft.com/office/officeart/2008/layout/VerticalCurvedList"/>
    <dgm:cxn modelId="{956CFC7C-7AFD-4C25-9C02-BBFFD053D25F}" type="presParOf" srcId="{9C24903F-4EF6-4CED-A824-A71805914D16}" destId="{56BEB87C-542F-4E8D-ADAE-A8610901F857}" srcOrd="5" destOrd="0" presId="urn:microsoft.com/office/officeart/2008/layout/VerticalCurvedList"/>
    <dgm:cxn modelId="{B2F00501-B6A6-4D0F-97D0-ED854E121732}" type="presParOf" srcId="{9C24903F-4EF6-4CED-A824-A71805914D16}" destId="{6A535E64-A103-4E0E-9B16-98D00B56C212}" srcOrd="6" destOrd="0" presId="urn:microsoft.com/office/officeart/2008/layout/VerticalCurvedList"/>
    <dgm:cxn modelId="{9A669D65-11C9-4FD9-80F2-171E166573FB}" type="presParOf" srcId="{6A535E64-A103-4E0E-9B16-98D00B56C212}" destId="{0DBF8FB1-CD37-429A-A517-272D866483CE}" srcOrd="0" destOrd="0" presId="urn:microsoft.com/office/officeart/2008/layout/VerticalCurvedList"/>
    <dgm:cxn modelId="{94989CB7-0669-4D72-8A4B-AE057ACE0ACB}" type="presParOf" srcId="{9C24903F-4EF6-4CED-A824-A71805914D16}" destId="{ED14EDF9-BC84-4062-A6AF-9F5A53FB5771}" srcOrd="7" destOrd="0" presId="urn:microsoft.com/office/officeart/2008/layout/VerticalCurvedList"/>
    <dgm:cxn modelId="{8B868DF0-717E-4B56-B019-62234ABF1DDF}" type="presParOf" srcId="{9C24903F-4EF6-4CED-A824-A71805914D16}" destId="{4D93AC0D-52E2-4EDE-A536-D8C5B4E0C54D}" srcOrd="8" destOrd="0" presId="urn:microsoft.com/office/officeart/2008/layout/VerticalCurvedList"/>
    <dgm:cxn modelId="{D5ED506C-982E-410A-B837-1CA20BDE4665}" type="presParOf" srcId="{4D93AC0D-52E2-4EDE-A536-D8C5B4E0C54D}" destId="{D162D889-7B3B-4221-BF61-0E05EE320B92}" srcOrd="0" destOrd="0" presId="urn:microsoft.com/office/officeart/2008/layout/VerticalCurvedList"/>
    <dgm:cxn modelId="{7C9AA31A-9A9F-4CB1-8774-E32C08376991}" type="presParOf" srcId="{9C24903F-4EF6-4CED-A824-A71805914D16}" destId="{B1E00E7C-9F68-44BF-9BCA-771820F61617}" srcOrd="9" destOrd="0" presId="urn:microsoft.com/office/officeart/2008/layout/VerticalCurvedList"/>
    <dgm:cxn modelId="{350CAA32-0038-421D-B182-AF82C81CEEA9}" type="presParOf" srcId="{9C24903F-4EF6-4CED-A824-A71805914D16}" destId="{F82B8044-F4F9-4BB4-A2CC-EFF91555F8A8}" srcOrd="10" destOrd="0" presId="urn:microsoft.com/office/officeart/2008/layout/VerticalCurvedList"/>
    <dgm:cxn modelId="{011EB385-DF19-41AC-A2AC-AF79AC029A7C}" type="presParOf" srcId="{F82B8044-F4F9-4BB4-A2CC-EFF91555F8A8}" destId="{2C79F6B5-6351-4387-87F4-48EB87BD67D1}" srcOrd="0" destOrd="0" presId="urn:microsoft.com/office/officeart/2008/layout/VerticalCurvedList"/>
    <dgm:cxn modelId="{5B607FC8-6213-4ECD-A0A1-3571ED1BCF98}" type="presParOf" srcId="{9C24903F-4EF6-4CED-A824-A71805914D16}" destId="{AE82946F-5073-432D-8D3B-F30A5C0B84A2}" srcOrd="11" destOrd="0" presId="urn:microsoft.com/office/officeart/2008/layout/VerticalCurvedList"/>
    <dgm:cxn modelId="{0FA55939-A13B-4212-8E1C-1E28C4BCC539}" type="presParOf" srcId="{9C24903F-4EF6-4CED-A824-A71805914D16}" destId="{DF6FD75E-9A21-4F60-ABA2-E40C49A30C10}" srcOrd="12" destOrd="0" presId="urn:microsoft.com/office/officeart/2008/layout/VerticalCurvedList"/>
    <dgm:cxn modelId="{26D86B66-26E1-4A30-BFFE-8DC29A2458C5}" type="presParOf" srcId="{DF6FD75E-9A21-4F60-ABA2-E40C49A30C10}" destId="{802F6618-59BB-4193-8EF5-8AA95238EACA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F4E970D-02CC-46BB-980E-46A521741674}" type="doc">
      <dgm:prSet loTypeId="urn:microsoft.com/office/officeart/2008/layout/VerticalAccentList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81F859AA-8D7B-4110-ADB9-840646B715C3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Документите могат да се отнесат лично или чрез упълномощено лице.</a:t>
          </a:r>
          <a:endParaRPr lang="ru-RU" sz="1000">
            <a:latin typeface="Verdana" pitchFamily="34" charset="0"/>
          </a:endParaRPr>
        </a:p>
      </dgm:t>
    </dgm:pt>
    <dgm:pt modelId="{BCC69521-095F-44B3-8AB8-80B79ACF6650}" type="parTrans" cxnId="{2C2A8E22-EDFA-41A6-8CC2-581DD7534CEF}">
      <dgm:prSet/>
      <dgm:spPr/>
      <dgm:t>
        <a:bodyPr/>
        <a:lstStyle/>
        <a:p>
          <a:endParaRPr lang="ru-RU"/>
        </a:p>
      </dgm:t>
    </dgm:pt>
    <dgm:pt modelId="{704260A0-EFDD-44FB-93BE-C69707663F81}" type="sibTrans" cxnId="{2C2A8E22-EDFA-41A6-8CC2-581DD7534CEF}">
      <dgm:prSet/>
      <dgm:spPr/>
      <dgm:t>
        <a:bodyPr/>
        <a:lstStyle/>
        <a:p>
          <a:endParaRPr lang="ru-RU"/>
        </a:p>
      </dgm:t>
    </dgm:pt>
    <dgm:pt modelId="{CBF3FB33-CA4B-45FA-9579-BBB8B6A02401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Документите могат да се изпращат по пощата с обявена стойност и списък на съдържанието или по електронен път.</a:t>
          </a:r>
          <a:endParaRPr lang="ru-RU" sz="1000">
            <a:latin typeface="Verdana" pitchFamily="34" charset="0"/>
          </a:endParaRPr>
        </a:p>
      </dgm:t>
    </dgm:pt>
    <dgm:pt modelId="{55CC201A-39A5-48A6-9507-8489655D8C54}" type="parTrans" cxnId="{5A4D9C08-1D5E-47D8-B0FB-A206257A0EC1}">
      <dgm:prSet/>
      <dgm:spPr/>
      <dgm:t>
        <a:bodyPr/>
        <a:lstStyle/>
        <a:p>
          <a:endParaRPr lang="ru-RU"/>
        </a:p>
      </dgm:t>
    </dgm:pt>
    <dgm:pt modelId="{06730B5D-C027-4D84-9580-1237766708F5}" type="sibTrans" cxnId="{5A4D9C08-1D5E-47D8-B0FB-A206257A0EC1}">
      <dgm:prSet/>
      <dgm:spPr/>
      <dgm:t>
        <a:bodyPr/>
        <a:lstStyle/>
        <a:p>
          <a:endParaRPr lang="ru-RU"/>
        </a:p>
      </dgm:t>
    </dgm:pt>
    <dgm:pt modelId="{BBF09443-75EC-46BA-9E4A-08E2E627ADFE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Данъчната инспекция ще приеме документите и ще издаде (изпрати) разписка за получаването им.</a:t>
          </a:r>
          <a:endParaRPr lang="ru-RU" sz="1000">
            <a:latin typeface="Verdana" pitchFamily="34" charset="0"/>
          </a:endParaRPr>
        </a:p>
      </dgm:t>
    </dgm:pt>
    <dgm:pt modelId="{0717915F-62F3-4645-8772-42A4371A1CDF}" type="parTrans" cxnId="{8A97843A-E8D3-4886-8AE7-E13ACE9550ED}">
      <dgm:prSet/>
      <dgm:spPr/>
      <dgm:t>
        <a:bodyPr/>
        <a:lstStyle/>
        <a:p>
          <a:endParaRPr lang="ru-RU"/>
        </a:p>
      </dgm:t>
    </dgm:pt>
    <dgm:pt modelId="{E2633F24-03BE-4E69-A094-BCBD6951DDE9}" type="sibTrans" cxnId="{8A97843A-E8D3-4886-8AE7-E13ACE9550ED}">
      <dgm:prSet/>
      <dgm:spPr/>
      <dgm:t>
        <a:bodyPr/>
        <a:lstStyle/>
        <a:p>
          <a:endParaRPr lang="ru-RU"/>
        </a:p>
      </dgm:t>
    </dgm:pt>
    <dgm:pt modelId="{0BE667C0-9881-494B-8F41-55204C3941F3}" type="pres">
      <dgm:prSet presAssocID="{8F4E970D-02CC-46BB-980E-46A521741674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ru-RU"/>
        </a:p>
      </dgm:t>
    </dgm:pt>
    <dgm:pt modelId="{9617DCD3-FC07-4CB8-9552-1992DBEB8F1B}" type="pres">
      <dgm:prSet presAssocID="{81F859AA-8D7B-4110-ADB9-840646B715C3}" presName="parenttextcomposite" presStyleCnt="0"/>
      <dgm:spPr/>
      <dgm:t>
        <a:bodyPr/>
        <a:lstStyle/>
        <a:p>
          <a:endParaRPr lang="ru-RU"/>
        </a:p>
      </dgm:t>
    </dgm:pt>
    <dgm:pt modelId="{260BDA2E-8ECD-41C4-BC1F-25ED4BEAB320}" type="pres">
      <dgm:prSet presAssocID="{81F859AA-8D7B-4110-ADB9-840646B715C3}" presName="parenttext" presStyleLbl="revTx" presStyleIdx="0" presStyleCnt="3" custScaleY="42051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B119F-72F7-4CE9-89E7-2AB80F2B01D9}" type="pres">
      <dgm:prSet presAssocID="{81F859AA-8D7B-4110-ADB9-840646B715C3}" presName="parallelogramComposite" presStyleCnt="0"/>
      <dgm:spPr/>
      <dgm:t>
        <a:bodyPr/>
        <a:lstStyle/>
        <a:p>
          <a:endParaRPr lang="ru-RU"/>
        </a:p>
      </dgm:t>
    </dgm:pt>
    <dgm:pt modelId="{011ED698-B333-4872-A9C8-265EE398AC3F}" type="pres">
      <dgm:prSet presAssocID="{81F859AA-8D7B-4110-ADB9-840646B715C3}" presName="parallelogram1" presStyleLbl="alignNode1" presStyleIdx="0" presStyleCnt="21"/>
      <dgm:spPr/>
      <dgm:t>
        <a:bodyPr/>
        <a:lstStyle/>
        <a:p>
          <a:endParaRPr lang="ru-RU"/>
        </a:p>
      </dgm:t>
    </dgm:pt>
    <dgm:pt modelId="{92B7D2AA-BA0B-4960-B06F-D11973975569}" type="pres">
      <dgm:prSet presAssocID="{81F859AA-8D7B-4110-ADB9-840646B715C3}" presName="parallelogram2" presStyleLbl="alignNode1" presStyleIdx="1" presStyleCnt="21"/>
      <dgm:spPr/>
      <dgm:t>
        <a:bodyPr/>
        <a:lstStyle/>
        <a:p>
          <a:endParaRPr lang="ru-RU"/>
        </a:p>
      </dgm:t>
    </dgm:pt>
    <dgm:pt modelId="{2E347A7E-BEF5-425E-A920-7D635C70CD29}" type="pres">
      <dgm:prSet presAssocID="{81F859AA-8D7B-4110-ADB9-840646B715C3}" presName="parallelogram3" presStyleLbl="alignNode1" presStyleIdx="2" presStyleCnt="21"/>
      <dgm:spPr/>
      <dgm:t>
        <a:bodyPr/>
        <a:lstStyle/>
        <a:p>
          <a:endParaRPr lang="ru-RU"/>
        </a:p>
      </dgm:t>
    </dgm:pt>
    <dgm:pt modelId="{0C535423-9641-4271-BEE2-7218A55AB474}" type="pres">
      <dgm:prSet presAssocID="{81F859AA-8D7B-4110-ADB9-840646B715C3}" presName="parallelogram4" presStyleLbl="alignNode1" presStyleIdx="3" presStyleCnt="21"/>
      <dgm:spPr/>
      <dgm:t>
        <a:bodyPr/>
        <a:lstStyle/>
        <a:p>
          <a:endParaRPr lang="ru-RU"/>
        </a:p>
      </dgm:t>
    </dgm:pt>
    <dgm:pt modelId="{C6C071F5-2248-4D2D-842B-D88B8ED9C0B2}" type="pres">
      <dgm:prSet presAssocID="{81F859AA-8D7B-4110-ADB9-840646B715C3}" presName="parallelogram5" presStyleLbl="alignNode1" presStyleIdx="4" presStyleCnt="21"/>
      <dgm:spPr/>
      <dgm:t>
        <a:bodyPr/>
        <a:lstStyle/>
        <a:p>
          <a:endParaRPr lang="ru-RU"/>
        </a:p>
      </dgm:t>
    </dgm:pt>
    <dgm:pt modelId="{8D9C72FC-D428-4FA8-A309-2F26EF082B88}" type="pres">
      <dgm:prSet presAssocID="{81F859AA-8D7B-4110-ADB9-840646B715C3}" presName="parallelogram6" presStyleLbl="alignNode1" presStyleIdx="5" presStyleCnt="21"/>
      <dgm:spPr/>
      <dgm:t>
        <a:bodyPr/>
        <a:lstStyle/>
        <a:p>
          <a:endParaRPr lang="ru-RU"/>
        </a:p>
      </dgm:t>
    </dgm:pt>
    <dgm:pt modelId="{98C9B880-9902-46F6-844E-CA0592D63C93}" type="pres">
      <dgm:prSet presAssocID="{81F859AA-8D7B-4110-ADB9-840646B715C3}" presName="parallelogram7" presStyleLbl="alignNode1" presStyleIdx="6" presStyleCnt="21"/>
      <dgm:spPr/>
      <dgm:t>
        <a:bodyPr/>
        <a:lstStyle/>
        <a:p>
          <a:endParaRPr lang="ru-RU"/>
        </a:p>
      </dgm:t>
    </dgm:pt>
    <dgm:pt modelId="{523F8002-C6EA-4687-A97E-98BCFE413CA9}" type="pres">
      <dgm:prSet presAssocID="{704260A0-EFDD-44FB-93BE-C69707663F81}" presName="sibTrans" presStyleCnt="0"/>
      <dgm:spPr/>
      <dgm:t>
        <a:bodyPr/>
        <a:lstStyle/>
        <a:p>
          <a:endParaRPr lang="ru-RU"/>
        </a:p>
      </dgm:t>
    </dgm:pt>
    <dgm:pt modelId="{649E689C-277D-4B82-944F-EF003FB829A1}" type="pres">
      <dgm:prSet presAssocID="{CBF3FB33-CA4B-45FA-9579-BBB8B6A02401}" presName="parenttextcomposite" presStyleCnt="0"/>
      <dgm:spPr/>
      <dgm:t>
        <a:bodyPr/>
        <a:lstStyle/>
        <a:p>
          <a:endParaRPr lang="ru-RU"/>
        </a:p>
      </dgm:t>
    </dgm:pt>
    <dgm:pt modelId="{F4A99639-F592-4776-9C9F-666A1C6BDBC8}" type="pres">
      <dgm:prSet presAssocID="{CBF3FB33-CA4B-45FA-9579-BBB8B6A02401}" presName="parenttext" presStyleLbl="revTx" presStyleIdx="1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145FB8-ABC3-453F-80BE-6CC0E11B49FA}" type="pres">
      <dgm:prSet presAssocID="{CBF3FB33-CA4B-45FA-9579-BBB8B6A02401}" presName="parallelogramComposite" presStyleCnt="0"/>
      <dgm:spPr/>
      <dgm:t>
        <a:bodyPr/>
        <a:lstStyle/>
        <a:p>
          <a:endParaRPr lang="ru-RU"/>
        </a:p>
      </dgm:t>
    </dgm:pt>
    <dgm:pt modelId="{EA228CE7-BB0E-4B8A-BAE9-EA293FFE8F00}" type="pres">
      <dgm:prSet presAssocID="{CBF3FB33-CA4B-45FA-9579-BBB8B6A02401}" presName="parallelogram1" presStyleLbl="alignNode1" presStyleIdx="7" presStyleCnt="21"/>
      <dgm:spPr/>
      <dgm:t>
        <a:bodyPr/>
        <a:lstStyle/>
        <a:p>
          <a:endParaRPr lang="ru-RU"/>
        </a:p>
      </dgm:t>
    </dgm:pt>
    <dgm:pt modelId="{3EF78F49-A69A-4962-AA80-F81920D8B65E}" type="pres">
      <dgm:prSet presAssocID="{CBF3FB33-CA4B-45FA-9579-BBB8B6A02401}" presName="parallelogram2" presStyleLbl="alignNode1" presStyleIdx="8" presStyleCnt="21"/>
      <dgm:spPr/>
      <dgm:t>
        <a:bodyPr/>
        <a:lstStyle/>
        <a:p>
          <a:endParaRPr lang="ru-RU"/>
        </a:p>
      </dgm:t>
    </dgm:pt>
    <dgm:pt modelId="{48214BA4-0FED-4D2F-A451-A4C8A6D516DB}" type="pres">
      <dgm:prSet presAssocID="{CBF3FB33-CA4B-45FA-9579-BBB8B6A02401}" presName="parallelogram3" presStyleLbl="alignNode1" presStyleIdx="9" presStyleCnt="21"/>
      <dgm:spPr/>
      <dgm:t>
        <a:bodyPr/>
        <a:lstStyle/>
        <a:p>
          <a:endParaRPr lang="ru-RU"/>
        </a:p>
      </dgm:t>
    </dgm:pt>
    <dgm:pt modelId="{CEC16B06-10AF-441A-B792-289129B6A94D}" type="pres">
      <dgm:prSet presAssocID="{CBF3FB33-CA4B-45FA-9579-BBB8B6A02401}" presName="parallelogram4" presStyleLbl="alignNode1" presStyleIdx="10" presStyleCnt="21"/>
      <dgm:spPr/>
      <dgm:t>
        <a:bodyPr/>
        <a:lstStyle/>
        <a:p>
          <a:endParaRPr lang="ru-RU"/>
        </a:p>
      </dgm:t>
    </dgm:pt>
    <dgm:pt modelId="{B417D6F1-C6DA-42E4-BF96-C96828BF12A7}" type="pres">
      <dgm:prSet presAssocID="{CBF3FB33-CA4B-45FA-9579-BBB8B6A02401}" presName="parallelogram5" presStyleLbl="alignNode1" presStyleIdx="11" presStyleCnt="21"/>
      <dgm:spPr/>
      <dgm:t>
        <a:bodyPr/>
        <a:lstStyle/>
        <a:p>
          <a:endParaRPr lang="ru-RU"/>
        </a:p>
      </dgm:t>
    </dgm:pt>
    <dgm:pt modelId="{93AD5433-3598-4DC1-85DC-4A5C4C724FBD}" type="pres">
      <dgm:prSet presAssocID="{CBF3FB33-CA4B-45FA-9579-BBB8B6A02401}" presName="parallelogram6" presStyleLbl="alignNode1" presStyleIdx="12" presStyleCnt="21"/>
      <dgm:spPr/>
      <dgm:t>
        <a:bodyPr/>
        <a:lstStyle/>
        <a:p>
          <a:endParaRPr lang="ru-RU"/>
        </a:p>
      </dgm:t>
    </dgm:pt>
    <dgm:pt modelId="{95394950-C09A-431C-A78A-1374230FD81D}" type="pres">
      <dgm:prSet presAssocID="{CBF3FB33-CA4B-45FA-9579-BBB8B6A02401}" presName="parallelogram7" presStyleLbl="alignNode1" presStyleIdx="13" presStyleCnt="21"/>
      <dgm:spPr/>
      <dgm:t>
        <a:bodyPr/>
        <a:lstStyle/>
        <a:p>
          <a:endParaRPr lang="ru-RU"/>
        </a:p>
      </dgm:t>
    </dgm:pt>
    <dgm:pt modelId="{6A08E077-A337-4EC7-AD4B-47432D0E97A8}" type="pres">
      <dgm:prSet presAssocID="{06730B5D-C027-4D84-9580-1237766708F5}" presName="sibTrans" presStyleCnt="0"/>
      <dgm:spPr/>
      <dgm:t>
        <a:bodyPr/>
        <a:lstStyle/>
        <a:p>
          <a:endParaRPr lang="ru-RU"/>
        </a:p>
      </dgm:t>
    </dgm:pt>
    <dgm:pt modelId="{D788988B-14AA-4BF9-AE1C-BA29A8D40180}" type="pres">
      <dgm:prSet presAssocID="{BBF09443-75EC-46BA-9E4A-08E2E627ADFE}" presName="parenttextcomposite" presStyleCnt="0"/>
      <dgm:spPr/>
      <dgm:t>
        <a:bodyPr/>
        <a:lstStyle/>
        <a:p>
          <a:endParaRPr lang="ru-RU"/>
        </a:p>
      </dgm:t>
    </dgm:pt>
    <dgm:pt modelId="{FC31A7FC-0DDC-44D3-9B27-0E838CD78B82}" type="pres">
      <dgm:prSet presAssocID="{BBF09443-75EC-46BA-9E4A-08E2E627ADFE}" presName="parenttext" presStyleLbl="revTx" presStyleIdx="2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B833D4-27B8-403E-831C-3BCCEAE151C0}" type="pres">
      <dgm:prSet presAssocID="{BBF09443-75EC-46BA-9E4A-08E2E627ADFE}" presName="parallelogramComposite" presStyleCnt="0"/>
      <dgm:spPr/>
      <dgm:t>
        <a:bodyPr/>
        <a:lstStyle/>
        <a:p>
          <a:endParaRPr lang="ru-RU"/>
        </a:p>
      </dgm:t>
    </dgm:pt>
    <dgm:pt modelId="{140668DE-35CD-4683-9191-B0720BCB1723}" type="pres">
      <dgm:prSet presAssocID="{BBF09443-75EC-46BA-9E4A-08E2E627ADFE}" presName="parallelogram1" presStyleLbl="alignNode1" presStyleIdx="14" presStyleCnt="21"/>
      <dgm:spPr/>
      <dgm:t>
        <a:bodyPr/>
        <a:lstStyle/>
        <a:p>
          <a:endParaRPr lang="ru-RU"/>
        </a:p>
      </dgm:t>
    </dgm:pt>
    <dgm:pt modelId="{5CA57AB7-E2A4-4730-8887-C8BD1EF262BA}" type="pres">
      <dgm:prSet presAssocID="{BBF09443-75EC-46BA-9E4A-08E2E627ADFE}" presName="parallelogram2" presStyleLbl="alignNode1" presStyleIdx="15" presStyleCnt="21"/>
      <dgm:spPr/>
      <dgm:t>
        <a:bodyPr/>
        <a:lstStyle/>
        <a:p>
          <a:endParaRPr lang="ru-RU"/>
        </a:p>
      </dgm:t>
    </dgm:pt>
    <dgm:pt modelId="{86C2B520-19C5-452B-8E8E-82EF61900305}" type="pres">
      <dgm:prSet presAssocID="{BBF09443-75EC-46BA-9E4A-08E2E627ADFE}" presName="parallelogram3" presStyleLbl="alignNode1" presStyleIdx="16" presStyleCnt="21"/>
      <dgm:spPr/>
      <dgm:t>
        <a:bodyPr/>
        <a:lstStyle/>
        <a:p>
          <a:endParaRPr lang="ru-RU"/>
        </a:p>
      </dgm:t>
    </dgm:pt>
    <dgm:pt modelId="{7D47A632-7C8E-485D-B170-159C22DF0EB8}" type="pres">
      <dgm:prSet presAssocID="{BBF09443-75EC-46BA-9E4A-08E2E627ADFE}" presName="parallelogram4" presStyleLbl="alignNode1" presStyleIdx="17" presStyleCnt="21"/>
      <dgm:spPr/>
      <dgm:t>
        <a:bodyPr/>
        <a:lstStyle/>
        <a:p>
          <a:endParaRPr lang="ru-RU"/>
        </a:p>
      </dgm:t>
    </dgm:pt>
    <dgm:pt modelId="{D8835FC1-FB4D-4188-B719-C91BAEBF8CC5}" type="pres">
      <dgm:prSet presAssocID="{BBF09443-75EC-46BA-9E4A-08E2E627ADFE}" presName="parallelogram5" presStyleLbl="alignNode1" presStyleIdx="18" presStyleCnt="21"/>
      <dgm:spPr/>
      <dgm:t>
        <a:bodyPr/>
        <a:lstStyle/>
        <a:p>
          <a:endParaRPr lang="ru-RU"/>
        </a:p>
      </dgm:t>
    </dgm:pt>
    <dgm:pt modelId="{59A1120B-D881-40C8-9303-0EDBFEA943E9}" type="pres">
      <dgm:prSet presAssocID="{BBF09443-75EC-46BA-9E4A-08E2E627ADFE}" presName="parallelogram6" presStyleLbl="alignNode1" presStyleIdx="19" presStyleCnt="21"/>
      <dgm:spPr/>
      <dgm:t>
        <a:bodyPr/>
        <a:lstStyle/>
        <a:p>
          <a:endParaRPr lang="ru-RU"/>
        </a:p>
      </dgm:t>
    </dgm:pt>
    <dgm:pt modelId="{1CAF7CC3-9433-40B3-ADFF-B2A4D2AE0D7E}" type="pres">
      <dgm:prSet presAssocID="{BBF09443-75EC-46BA-9E4A-08E2E627ADFE}" presName="parallelogram7" presStyleLbl="alignNode1" presStyleIdx="20" presStyleCnt="21"/>
      <dgm:spPr/>
      <dgm:t>
        <a:bodyPr/>
        <a:lstStyle/>
        <a:p>
          <a:endParaRPr lang="ru-RU"/>
        </a:p>
      </dgm:t>
    </dgm:pt>
  </dgm:ptLst>
  <dgm:cxnLst>
    <dgm:cxn modelId="{117A13B5-2872-488B-A1A3-D2F2911DB457}" type="presOf" srcId="{CBF3FB33-CA4B-45FA-9579-BBB8B6A02401}" destId="{F4A99639-F592-4776-9C9F-666A1C6BDBC8}" srcOrd="0" destOrd="0" presId="urn:microsoft.com/office/officeart/2008/layout/VerticalAccentList"/>
    <dgm:cxn modelId="{2C2A8E22-EDFA-41A6-8CC2-581DD7534CEF}" srcId="{8F4E970D-02CC-46BB-980E-46A521741674}" destId="{81F859AA-8D7B-4110-ADB9-840646B715C3}" srcOrd="0" destOrd="0" parTransId="{BCC69521-095F-44B3-8AB8-80B79ACF6650}" sibTransId="{704260A0-EFDD-44FB-93BE-C69707663F81}"/>
    <dgm:cxn modelId="{3F2B34FC-B140-468E-B2B5-9304899C539C}" type="presOf" srcId="{BBF09443-75EC-46BA-9E4A-08E2E627ADFE}" destId="{FC31A7FC-0DDC-44D3-9B27-0E838CD78B82}" srcOrd="0" destOrd="0" presId="urn:microsoft.com/office/officeart/2008/layout/VerticalAccentList"/>
    <dgm:cxn modelId="{5A4D9C08-1D5E-47D8-B0FB-A206257A0EC1}" srcId="{8F4E970D-02CC-46BB-980E-46A521741674}" destId="{CBF3FB33-CA4B-45FA-9579-BBB8B6A02401}" srcOrd="1" destOrd="0" parTransId="{55CC201A-39A5-48A6-9507-8489655D8C54}" sibTransId="{06730B5D-C027-4D84-9580-1237766708F5}"/>
    <dgm:cxn modelId="{259234C3-0D5C-4753-AF7D-203D2BEEA75F}" type="presOf" srcId="{8F4E970D-02CC-46BB-980E-46A521741674}" destId="{0BE667C0-9881-494B-8F41-55204C3941F3}" srcOrd="0" destOrd="0" presId="urn:microsoft.com/office/officeart/2008/layout/VerticalAccentList"/>
    <dgm:cxn modelId="{B294A933-E065-4060-9388-E4DD65D0A97D}" type="presOf" srcId="{81F859AA-8D7B-4110-ADB9-840646B715C3}" destId="{260BDA2E-8ECD-41C4-BC1F-25ED4BEAB320}" srcOrd="0" destOrd="0" presId="urn:microsoft.com/office/officeart/2008/layout/VerticalAccentList"/>
    <dgm:cxn modelId="{8A97843A-E8D3-4886-8AE7-E13ACE9550ED}" srcId="{8F4E970D-02CC-46BB-980E-46A521741674}" destId="{BBF09443-75EC-46BA-9E4A-08E2E627ADFE}" srcOrd="2" destOrd="0" parTransId="{0717915F-62F3-4645-8772-42A4371A1CDF}" sibTransId="{E2633F24-03BE-4E69-A094-BCBD6951DDE9}"/>
    <dgm:cxn modelId="{9ECE3630-36F7-4F9A-82D5-7DF36716CF71}" type="presParOf" srcId="{0BE667C0-9881-494B-8F41-55204C3941F3}" destId="{9617DCD3-FC07-4CB8-9552-1992DBEB8F1B}" srcOrd="0" destOrd="0" presId="urn:microsoft.com/office/officeart/2008/layout/VerticalAccentList"/>
    <dgm:cxn modelId="{1BE6ECA3-AAA2-4252-8D9A-D1F8DEB0E0A8}" type="presParOf" srcId="{9617DCD3-FC07-4CB8-9552-1992DBEB8F1B}" destId="{260BDA2E-8ECD-41C4-BC1F-25ED4BEAB320}" srcOrd="0" destOrd="0" presId="urn:microsoft.com/office/officeart/2008/layout/VerticalAccentList"/>
    <dgm:cxn modelId="{1390E9BE-32DF-4E5F-919B-65AD507284F4}" type="presParOf" srcId="{0BE667C0-9881-494B-8F41-55204C3941F3}" destId="{203B119F-72F7-4CE9-89E7-2AB80F2B01D9}" srcOrd="1" destOrd="0" presId="urn:microsoft.com/office/officeart/2008/layout/VerticalAccentList"/>
    <dgm:cxn modelId="{EE90849F-B719-4B13-887F-CEC71BDD0609}" type="presParOf" srcId="{203B119F-72F7-4CE9-89E7-2AB80F2B01D9}" destId="{011ED698-B333-4872-A9C8-265EE398AC3F}" srcOrd="0" destOrd="0" presId="urn:microsoft.com/office/officeart/2008/layout/VerticalAccentList"/>
    <dgm:cxn modelId="{DEB0BDB9-00A6-48C0-9771-96BB01E1B170}" type="presParOf" srcId="{203B119F-72F7-4CE9-89E7-2AB80F2B01D9}" destId="{92B7D2AA-BA0B-4960-B06F-D11973975569}" srcOrd="1" destOrd="0" presId="urn:microsoft.com/office/officeart/2008/layout/VerticalAccentList"/>
    <dgm:cxn modelId="{7C5DADFA-679A-4AF3-92A3-499AC3F5F97A}" type="presParOf" srcId="{203B119F-72F7-4CE9-89E7-2AB80F2B01D9}" destId="{2E347A7E-BEF5-425E-A920-7D635C70CD29}" srcOrd="2" destOrd="0" presId="urn:microsoft.com/office/officeart/2008/layout/VerticalAccentList"/>
    <dgm:cxn modelId="{5D4B0F10-3C11-43AF-99A3-8AE1FA21C0BD}" type="presParOf" srcId="{203B119F-72F7-4CE9-89E7-2AB80F2B01D9}" destId="{0C535423-9641-4271-BEE2-7218A55AB474}" srcOrd="3" destOrd="0" presId="urn:microsoft.com/office/officeart/2008/layout/VerticalAccentList"/>
    <dgm:cxn modelId="{D72DBB25-E572-4EDC-9266-E4294AB1C6C4}" type="presParOf" srcId="{203B119F-72F7-4CE9-89E7-2AB80F2B01D9}" destId="{C6C071F5-2248-4D2D-842B-D88B8ED9C0B2}" srcOrd="4" destOrd="0" presId="urn:microsoft.com/office/officeart/2008/layout/VerticalAccentList"/>
    <dgm:cxn modelId="{9C7DB824-E9AA-421C-AC88-B7BBBD9F024B}" type="presParOf" srcId="{203B119F-72F7-4CE9-89E7-2AB80F2B01D9}" destId="{8D9C72FC-D428-4FA8-A309-2F26EF082B88}" srcOrd="5" destOrd="0" presId="urn:microsoft.com/office/officeart/2008/layout/VerticalAccentList"/>
    <dgm:cxn modelId="{7FFE5E0E-BC26-4B5A-AB0F-F699F0AF6765}" type="presParOf" srcId="{203B119F-72F7-4CE9-89E7-2AB80F2B01D9}" destId="{98C9B880-9902-46F6-844E-CA0592D63C93}" srcOrd="6" destOrd="0" presId="urn:microsoft.com/office/officeart/2008/layout/VerticalAccentList"/>
    <dgm:cxn modelId="{AD386920-1D08-4EAF-8B23-8736B4707D40}" type="presParOf" srcId="{0BE667C0-9881-494B-8F41-55204C3941F3}" destId="{523F8002-C6EA-4687-A97E-98BCFE413CA9}" srcOrd="2" destOrd="0" presId="urn:microsoft.com/office/officeart/2008/layout/VerticalAccentList"/>
    <dgm:cxn modelId="{DB6D92DF-E1A5-456D-B02F-A0C83C6AC338}" type="presParOf" srcId="{0BE667C0-9881-494B-8F41-55204C3941F3}" destId="{649E689C-277D-4B82-944F-EF003FB829A1}" srcOrd="3" destOrd="0" presId="urn:microsoft.com/office/officeart/2008/layout/VerticalAccentList"/>
    <dgm:cxn modelId="{C7EE3355-459E-467E-8086-14D1F0672D92}" type="presParOf" srcId="{649E689C-277D-4B82-944F-EF003FB829A1}" destId="{F4A99639-F592-4776-9C9F-666A1C6BDBC8}" srcOrd="0" destOrd="0" presId="urn:microsoft.com/office/officeart/2008/layout/VerticalAccentList"/>
    <dgm:cxn modelId="{BD38C8FE-784C-4A4A-870E-A268A60C8EF7}" type="presParOf" srcId="{0BE667C0-9881-494B-8F41-55204C3941F3}" destId="{A0145FB8-ABC3-453F-80BE-6CC0E11B49FA}" srcOrd="4" destOrd="0" presId="urn:microsoft.com/office/officeart/2008/layout/VerticalAccentList"/>
    <dgm:cxn modelId="{7857BE4B-06EB-40C0-BA21-5487647AC9E6}" type="presParOf" srcId="{A0145FB8-ABC3-453F-80BE-6CC0E11B49FA}" destId="{EA228CE7-BB0E-4B8A-BAE9-EA293FFE8F00}" srcOrd="0" destOrd="0" presId="urn:microsoft.com/office/officeart/2008/layout/VerticalAccentList"/>
    <dgm:cxn modelId="{1A769D9D-00A2-4B9B-BF2C-213CF3AF370E}" type="presParOf" srcId="{A0145FB8-ABC3-453F-80BE-6CC0E11B49FA}" destId="{3EF78F49-A69A-4962-AA80-F81920D8B65E}" srcOrd="1" destOrd="0" presId="urn:microsoft.com/office/officeart/2008/layout/VerticalAccentList"/>
    <dgm:cxn modelId="{1507A35A-59F7-4963-927C-E99C65C0AB58}" type="presParOf" srcId="{A0145FB8-ABC3-453F-80BE-6CC0E11B49FA}" destId="{48214BA4-0FED-4D2F-A451-A4C8A6D516DB}" srcOrd="2" destOrd="0" presId="urn:microsoft.com/office/officeart/2008/layout/VerticalAccentList"/>
    <dgm:cxn modelId="{6E125E6E-FD7C-40B8-8498-13D624B712D4}" type="presParOf" srcId="{A0145FB8-ABC3-453F-80BE-6CC0E11B49FA}" destId="{CEC16B06-10AF-441A-B792-289129B6A94D}" srcOrd="3" destOrd="0" presId="urn:microsoft.com/office/officeart/2008/layout/VerticalAccentList"/>
    <dgm:cxn modelId="{8FF87494-89E9-4C20-BF54-16A9829DA3E1}" type="presParOf" srcId="{A0145FB8-ABC3-453F-80BE-6CC0E11B49FA}" destId="{B417D6F1-C6DA-42E4-BF96-C96828BF12A7}" srcOrd="4" destOrd="0" presId="urn:microsoft.com/office/officeart/2008/layout/VerticalAccentList"/>
    <dgm:cxn modelId="{A0631D38-652F-467B-822C-660C3EFEBEAC}" type="presParOf" srcId="{A0145FB8-ABC3-453F-80BE-6CC0E11B49FA}" destId="{93AD5433-3598-4DC1-85DC-4A5C4C724FBD}" srcOrd="5" destOrd="0" presId="urn:microsoft.com/office/officeart/2008/layout/VerticalAccentList"/>
    <dgm:cxn modelId="{BCEA2DE2-BDD2-42C7-9293-3CE66D9D27F3}" type="presParOf" srcId="{A0145FB8-ABC3-453F-80BE-6CC0E11B49FA}" destId="{95394950-C09A-431C-A78A-1374230FD81D}" srcOrd="6" destOrd="0" presId="urn:microsoft.com/office/officeart/2008/layout/VerticalAccentList"/>
    <dgm:cxn modelId="{D51141FB-D3A8-4231-89C4-F488D231A6C7}" type="presParOf" srcId="{0BE667C0-9881-494B-8F41-55204C3941F3}" destId="{6A08E077-A337-4EC7-AD4B-47432D0E97A8}" srcOrd="5" destOrd="0" presId="urn:microsoft.com/office/officeart/2008/layout/VerticalAccentList"/>
    <dgm:cxn modelId="{28962385-43A2-487D-953F-001E7326EDED}" type="presParOf" srcId="{0BE667C0-9881-494B-8F41-55204C3941F3}" destId="{D788988B-14AA-4BF9-AE1C-BA29A8D40180}" srcOrd="6" destOrd="0" presId="urn:microsoft.com/office/officeart/2008/layout/VerticalAccentList"/>
    <dgm:cxn modelId="{E0047A24-5188-419B-9581-676AD1DBCCC5}" type="presParOf" srcId="{D788988B-14AA-4BF9-AE1C-BA29A8D40180}" destId="{FC31A7FC-0DDC-44D3-9B27-0E838CD78B82}" srcOrd="0" destOrd="0" presId="urn:microsoft.com/office/officeart/2008/layout/VerticalAccentList"/>
    <dgm:cxn modelId="{07F7BEB9-67B4-4FDC-A2A1-E905F8F20ECE}" type="presParOf" srcId="{0BE667C0-9881-494B-8F41-55204C3941F3}" destId="{58B833D4-27B8-403E-831C-3BCCEAE151C0}" srcOrd="7" destOrd="0" presId="urn:microsoft.com/office/officeart/2008/layout/VerticalAccentList"/>
    <dgm:cxn modelId="{50DC94BB-15FF-41E8-AE00-CEE218F8FF37}" type="presParOf" srcId="{58B833D4-27B8-403E-831C-3BCCEAE151C0}" destId="{140668DE-35CD-4683-9191-B0720BCB1723}" srcOrd="0" destOrd="0" presId="urn:microsoft.com/office/officeart/2008/layout/VerticalAccentList"/>
    <dgm:cxn modelId="{F0F2A821-A5E1-45B2-9F10-8CDE63A6DBE2}" type="presParOf" srcId="{58B833D4-27B8-403E-831C-3BCCEAE151C0}" destId="{5CA57AB7-E2A4-4730-8887-C8BD1EF262BA}" srcOrd="1" destOrd="0" presId="urn:microsoft.com/office/officeart/2008/layout/VerticalAccentList"/>
    <dgm:cxn modelId="{CF561224-91EE-46AD-A26B-C4306C5659B8}" type="presParOf" srcId="{58B833D4-27B8-403E-831C-3BCCEAE151C0}" destId="{86C2B520-19C5-452B-8E8E-82EF61900305}" srcOrd="2" destOrd="0" presId="urn:microsoft.com/office/officeart/2008/layout/VerticalAccentList"/>
    <dgm:cxn modelId="{03C80079-B19D-4430-9B3D-5F90843B544F}" type="presParOf" srcId="{58B833D4-27B8-403E-831C-3BCCEAE151C0}" destId="{7D47A632-7C8E-485D-B170-159C22DF0EB8}" srcOrd="3" destOrd="0" presId="urn:microsoft.com/office/officeart/2008/layout/VerticalAccentList"/>
    <dgm:cxn modelId="{3CC38CCE-E322-496F-BE6C-31E9FD6752B2}" type="presParOf" srcId="{58B833D4-27B8-403E-831C-3BCCEAE151C0}" destId="{D8835FC1-FB4D-4188-B719-C91BAEBF8CC5}" srcOrd="4" destOrd="0" presId="urn:microsoft.com/office/officeart/2008/layout/VerticalAccentList"/>
    <dgm:cxn modelId="{E21F4696-A00A-4910-B8B0-47E8A1A06226}" type="presParOf" srcId="{58B833D4-27B8-403E-831C-3BCCEAE151C0}" destId="{59A1120B-D881-40C8-9303-0EDBFEA943E9}" srcOrd="5" destOrd="0" presId="urn:microsoft.com/office/officeart/2008/layout/VerticalAccentList"/>
    <dgm:cxn modelId="{3872BB35-24A3-4C5A-9793-E2D1DB9B57EB}" type="presParOf" srcId="{58B833D4-27B8-403E-831C-3BCCEAE151C0}" destId="{1CAF7CC3-9433-40B3-ADFF-B2A4D2AE0D7E}" srcOrd="6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BFAB0-1929-449C-91BE-32F023B707A6}">
      <dsp:nvSpPr>
        <dsp:cNvPr id="0" name=""/>
        <dsp:cNvSpPr/>
      </dsp:nvSpPr>
      <dsp:spPr>
        <a:xfrm>
          <a:off x="0" y="-49293"/>
          <a:ext cx="5650795" cy="15908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u="sng" kern="1200">
              <a:latin typeface="Verdana" pitchFamily="34" charset="0"/>
            </a:rPr>
            <a:t>Стъпка 1. Изберете форма 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</a:t>
          </a:r>
          <a:r>
            <a:rPr lang="bg-BG" sz="1000" u="none" kern="1200">
              <a:latin typeface="Verdana" pitchFamily="34" charset="0"/>
            </a:rPr>
            <a:t>Най-разпространени организационно правни форми на юридически лица</a:t>
          </a:r>
          <a:endParaRPr lang="ru-RU" sz="1000" u="none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        - Закрито акционерно дружество (ЗАД);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        - Открито акционерно дружество (ОАД).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        - Дружество с ограничена отговорност (ООД) – се счита за най-удобна форма за малък бизнес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</a:t>
          </a:r>
          <a:r>
            <a:rPr lang="bg-BG" sz="1000" u="sng" kern="1200">
              <a:latin typeface="Verdana" pitchFamily="34" charset="0"/>
            </a:rPr>
            <a:t>Вижте схема 1</a:t>
          </a:r>
          <a:endParaRPr lang="ru-RU" sz="1000" kern="1200">
            <a:latin typeface="Verdana" pitchFamily="34" charset="0"/>
          </a:endParaRPr>
        </a:p>
      </dsp:txBody>
      <dsp:txXfrm>
        <a:off x="46594" y="-2699"/>
        <a:ext cx="3972319" cy="1497646"/>
      </dsp:txXfrm>
    </dsp:sp>
    <dsp:sp modelId="{1CEDE95C-4661-4C34-B6CE-31E13A7F6A02}">
      <dsp:nvSpPr>
        <dsp:cNvPr id="0" name=""/>
        <dsp:cNvSpPr/>
      </dsp:nvSpPr>
      <dsp:spPr>
        <a:xfrm>
          <a:off x="392025" y="1737300"/>
          <a:ext cx="5734426" cy="15721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tint val="50000"/>
                <a:satMod val="300000"/>
              </a:schemeClr>
            </a:gs>
            <a:gs pos="35000">
              <a:schemeClr val="accent2">
                <a:hueOff val="1170380"/>
                <a:satOff val="-1460"/>
                <a:lumOff val="343"/>
                <a:alphaOff val="0"/>
                <a:tint val="37000"/>
                <a:satMod val="30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2. Определяне на адрес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Адрес за регистрация на юридическото лице се счита адресът, на който се намира неговият ръководител или юридически "постоянният изпълнителен орган на дружеството".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Като адрес на организацията може да се използва и адресът на собствения офис на учредителя, включително и домашният адрес на ръководителя на фирмата. Адрес на фирмата може да бъде и адресът, на който фирмата наема помещения.</a:t>
          </a:r>
          <a:endParaRPr lang="ru-RU" sz="1000" kern="1200">
            <a:latin typeface="Verdana" pitchFamily="34" charset="0"/>
          </a:endParaRPr>
        </a:p>
      </dsp:txBody>
      <dsp:txXfrm>
        <a:off x="438071" y="1783346"/>
        <a:ext cx="4294828" cy="1480026"/>
      </dsp:txXfrm>
    </dsp:sp>
    <dsp:sp modelId="{0A5E0922-0BA5-48CE-B264-EFA125822041}">
      <dsp:nvSpPr>
        <dsp:cNvPr id="0" name=""/>
        <dsp:cNvSpPr/>
      </dsp:nvSpPr>
      <dsp:spPr>
        <a:xfrm>
          <a:off x="927073" y="3494856"/>
          <a:ext cx="5650795" cy="12314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3. Попълване на заявление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Формуляра на заявление за държавна регистрация на юридическото лице №Р11001 е утвърден със Заповед на Федералната данъчна служба на Русия от 25.01.2012 №MMВ-7-6/25@, влизаща в сила от 04 юли 2013 г.</a:t>
          </a:r>
        </a:p>
      </dsp:txBody>
      <dsp:txXfrm>
        <a:off x="963140" y="3530923"/>
        <a:ext cx="4250807" cy="1159289"/>
      </dsp:txXfrm>
    </dsp:sp>
    <dsp:sp modelId="{6F938E69-1CAE-43F9-87C1-1A66D3E60E1A}">
      <dsp:nvSpPr>
        <dsp:cNvPr id="0" name=""/>
        <dsp:cNvSpPr/>
      </dsp:nvSpPr>
      <dsp:spPr>
        <a:xfrm>
          <a:off x="1277791" y="4977214"/>
          <a:ext cx="5650795" cy="1393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tint val="50000"/>
                <a:satMod val="300000"/>
              </a:schemeClr>
            </a:gs>
            <a:gs pos="35000">
              <a:schemeClr val="accent2">
                <a:hueOff val="3511139"/>
                <a:satOff val="-4379"/>
                <a:lumOff val="1030"/>
                <a:alphaOff val="0"/>
                <a:tint val="37000"/>
                <a:satMod val="30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4. Събиране на необходимия набор от документи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Списъкът на документи за държавна регистрация на юридическо лице е регламентиран с чл. 12 от Федералния закон от 08.08.2001 № 129-ФЗ "За държавната регистрация на юридически лица и индивидуални предприемачи". </a:t>
          </a:r>
          <a:r>
            <a:rPr lang="bg-BG" sz="1000" u="sng" kern="1200">
              <a:latin typeface="Verdana" pitchFamily="34" charset="0"/>
            </a:rPr>
            <a:t>Вижте схема 2.</a:t>
          </a:r>
          <a:endParaRPr lang="ru-RU" sz="1000" u="sng" kern="1200">
            <a:latin typeface="Verdana" pitchFamily="34" charset="0"/>
          </a:endParaRPr>
        </a:p>
      </dsp:txBody>
      <dsp:txXfrm>
        <a:off x="1318610" y="5018033"/>
        <a:ext cx="4241303" cy="1312021"/>
      </dsp:txXfrm>
    </dsp:sp>
    <dsp:sp modelId="{DFEA482E-BC45-4463-B569-DCF2EAABBE5A}">
      <dsp:nvSpPr>
        <dsp:cNvPr id="0" name=""/>
        <dsp:cNvSpPr/>
      </dsp:nvSpPr>
      <dsp:spPr>
        <a:xfrm>
          <a:off x="1687899" y="6578110"/>
          <a:ext cx="5650795" cy="10338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5. Предаване на документите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Регистрацията на юридическо лице се осъществява от данъчната инспекция по местоположение на организацията. В градове с население над 1 милион жители работят единни регистрационни центрове. </a:t>
          </a:r>
          <a:r>
            <a:rPr lang="bg-BG" sz="1000" u="sng" kern="1200">
              <a:latin typeface="Verdana" pitchFamily="34" charset="0"/>
            </a:rPr>
            <a:t>Вижте схема 3</a:t>
          </a:r>
          <a:r>
            <a:rPr lang="bg-BG" sz="1000" kern="1200">
              <a:latin typeface="Verdana" pitchFamily="34" charset="0"/>
            </a:rPr>
            <a:t>.</a:t>
          </a:r>
          <a:endParaRPr lang="ru-RU" sz="1000" kern="1200">
            <a:latin typeface="Verdana" pitchFamily="34" charset="0"/>
          </a:endParaRPr>
        </a:p>
      </dsp:txBody>
      <dsp:txXfrm>
        <a:off x="1718178" y="6608389"/>
        <a:ext cx="4262383" cy="973258"/>
      </dsp:txXfrm>
    </dsp:sp>
    <dsp:sp modelId="{6ED3A030-5922-4F40-91D6-FE217E9554C7}">
      <dsp:nvSpPr>
        <dsp:cNvPr id="0" name=""/>
        <dsp:cNvSpPr/>
      </dsp:nvSpPr>
      <dsp:spPr>
        <a:xfrm>
          <a:off x="4756792" y="1174315"/>
          <a:ext cx="905878" cy="905878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>
            <a:latin typeface="Verdana" pitchFamily="34" charset="0"/>
          </a:endParaRPr>
        </a:p>
      </dsp:txBody>
      <dsp:txXfrm>
        <a:off x="4960615" y="1174315"/>
        <a:ext cx="498232" cy="681673"/>
      </dsp:txXfrm>
    </dsp:sp>
    <dsp:sp modelId="{75B25536-F418-4127-8476-0ED4F1FD7868}">
      <dsp:nvSpPr>
        <dsp:cNvPr id="0" name=""/>
        <dsp:cNvSpPr/>
      </dsp:nvSpPr>
      <dsp:spPr>
        <a:xfrm>
          <a:off x="5166891" y="2906026"/>
          <a:ext cx="905878" cy="905878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1675274"/>
            <a:satOff val="-1459"/>
            <a:lumOff val="-2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1675274"/>
              <a:satOff val="-1459"/>
              <a:lumOff val="-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>
            <a:latin typeface="Verdana" pitchFamily="34" charset="0"/>
          </a:endParaRPr>
        </a:p>
      </dsp:txBody>
      <dsp:txXfrm>
        <a:off x="5370714" y="2906026"/>
        <a:ext cx="498232" cy="681673"/>
      </dsp:txXfrm>
    </dsp:sp>
    <dsp:sp modelId="{2529FF84-C7C9-4EE6-9CEE-26C4CFEBC796}">
      <dsp:nvSpPr>
        <dsp:cNvPr id="0" name=""/>
        <dsp:cNvSpPr/>
      </dsp:nvSpPr>
      <dsp:spPr>
        <a:xfrm>
          <a:off x="5589790" y="4373039"/>
          <a:ext cx="905878" cy="905878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3350547"/>
            <a:satOff val="-2919"/>
            <a:lumOff val="-4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3350547"/>
              <a:satOff val="-2919"/>
              <a:lumOff val="-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>
            <a:latin typeface="Verdana" pitchFamily="34" charset="0"/>
          </a:endParaRPr>
        </a:p>
      </dsp:txBody>
      <dsp:txXfrm>
        <a:off x="5793613" y="4373039"/>
        <a:ext cx="498232" cy="681673"/>
      </dsp:txXfrm>
    </dsp:sp>
    <dsp:sp modelId="{BB3AEDB2-0FC6-464E-BBC5-C9E281E21E61}">
      <dsp:nvSpPr>
        <dsp:cNvPr id="0" name=""/>
        <dsp:cNvSpPr/>
      </dsp:nvSpPr>
      <dsp:spPr>
        <a:xfrm>
          <a:off x="6046469" y="6011376"/>
          <a:ext cx="905878" cy="905878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>
            <a:latin typeface="Verdana" pitchFamily="34" charset="0"/>
          </a:endParaRPr>
        </a:p>
      </dsp:txBody>
      <dsp:txXfrm>
        <a:off x="6250292" y="6011376"/>
        <a:ext cx="498232" cy="6816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74E637-4DC8-4CA5-8A19-2825E4A17391}">
      <dsp:nvSpPr>
        <dsp:cNvPr id="0" name=""/>
        <dsp:cNvSpPr/>
      </dsp:nvSpPr>
      <dsp:spPr>
        <a:xfrm>
          <a:off x="113782" y="-79316"/>
          <a:ext cx="6450445" cy="23660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6. Получаване на Свидетелство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Ако всички документи са изрядни, рамките на пет работни дни, можете да получите: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Свидетелство за държавна регистрация на юридическо лице;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Едно копие от Устава с печат на регистриращия орган;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Извлечение от Единния държавен регистър на юридическите лица (ЕГРЮЛ);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 Свидетелство за регистрация на руска организация в данъчната инспекция по местоположението на организацията. В него е вписан Идентификационният номер на данъкоплатеца – ИНН и Код на причина за регистрация - КПП.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Документите могат да се вземат лично или чрез упълномощено лице. Могат да бъдат изпратени до вашата електронна поща или по пощата.</a:t>
          </a:r>
          <a:endParaRPr lang="ru-RU" sz="1000" kern="1200">
            <a:latin typeface="Verdana" pitchFamily="34" charset="0"/>
          </a:endParaRPr>
        </a:p>
      </dsp:txBody>
      <dsp:txXfrm>
        <a:off x="183082" y="-10016"/>
        <a:ext cx="4439645" cy="2227471"/>
      </dsp:txXfrm>
    </dsp:sp>
    <dsp:sp modelId="{DA0CB529-E016-4CCD-9747-93145CE1FC36}">
      <dsp:nvSpPr>
        <dsp:cNvPr id="0" name=""/>
        <dsp:cNvSpPr/>
      </dsp:nvSpPr>
      <dsp:spPr>
        <a:xfrm>
          <a:off x="773562" y="2584288"/>
          <a:ext cx="6288087" cy="14564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7. Печат на организацията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-Фирмата трябва да има кръгъл печат с нейното пълно име и адрес на руски език.</a:t>
          </a:r>
          <a:br>
            <a:rPr lang="bg-BG" sz="1000" kern="1200">
              <a:latin typeface="Verdana" pitchFamily="34" charset="0"/>
            </a:rPr>
          </a:br>
          <a:r>
            <a:rPr lang="bg-BG" sz="1000" kern="1200">
              <a:latin typeface="Verdana" pitchFamily="34" charset="0"/>
            </a:rPr>
            <a:t>-Името на компанията може да бъде указано и на всеки друг чужд език или езици на народите на Русия.</a:t>
          </a:r>
          <a:endParaRPr lang="ru-RU" sz="1000" kern="1200">
            <a:latin typeface="Verdana" pitchFamily="34" charset="0"/>
          </a:endParaRPr>
        </a:p>
      </dsp:txBody>
      <dsp:txXfrm>
        <a:off x="816220" y="2626946"/>
        <a:ext cx="4485471" cy="1371132"/>
      </dsp:txXfrm>
    </dsp:sp>
    <dsp:sp modelId="{C3905E70-B202-4020-97AE-ABB4C374F789}">
      <dsp:nvSpPr>
        <dsp:cNvPr id="0" name=""/>
        <dsp:cNvSpPr/>
      </dsp:nvSpPr>
      <dsp:spPr>
        <a:xfrm>
          <a:off x="1150252" y="4317380"/>
          <a:ext cx="6288087" cy="17884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Стъпка 8. Откриване на банкова сметка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-Процедурата за откриване на сметки и необходимите за това документи са регламентирани в правилника на Централната банка на Русия от 14.09.2006 №28-И "За откриването и закриването на банкови сметки и депозитни сметки (депозити)".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-Когато фирмата има Свидетелство за регистрация, Свидетелство за регистрация в данъчната инспекция и печат на компанията, може да бъде открита банкова сметкаи  може да се използва корпоративни електронни средства за плащане.</a:t>
          </a:r>
          <a:endParaRPr lang="ru-RU" sz="1000" kern="1200">
            <a:latin typeface="Verdan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-</a:t>
          </a:r>
          <a:r>
            <a:rPr lang="bg-BG" sz="1000" u="sng" kern="1200">
              <a:latin typeface="Verdana" pitchFamily="34" charset="0"/>
            </a:rPr>
            <a:t>Вижте схема 4</a:t>
          </a:r>
          <a:endParaRPr lang="ru-RU" sz="1000" u="sng" kern="1200">
            <a:latin typeface="Verdana" pitchFamily="34" charset="0"/>
          </a:endParaRPr>
        </a:p>
      </dsp:txBody>
      <dsp:txXfrm>
        <a:off x="1202633" y="4369761"/>
        <a:ext cx="4466025" cy="1683652"/>
      </dsp:txXfrm>
    </dsp:sp>
    <dsp:sp modelId="{7CDA103E-0D63-4A79-9CD1-D5CCE7584D9D}">
      <dsp:nvSpPr>
        <dsp:cNvPr id="0" name=""/>
        <dsp:cNvSpPr/>
      </dsp:nvSpPr>
      <dsp:spPr>
        <a:xfrm>
          <a:off x="5189643" y="1816889"/>
          <a:ext cx="1162469" cy="1162469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5451199" y="1816889"/>
        <a:ext cx="639357" cy="874758"/>
      </dsp:txXfrm>
    </dsp:sp>
    <dsp:sp modelId="{1BB63856-6B77-44C4-BECC-2EB7A6C30D3B}">
      <dsp:nvSpPr>
        <dsp:cNvPr id="0" name=""/>
        <dsp:cNvSpPr/>
      </dsp:nvSpPr>
      <dsp:spPr>
        <a:xfrm>
          <a:off x="5756180" y="3551764"/>
          <a:ext cx="1162469" cy="1162469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6017736" y="3551764"/>
        <a:ext cx="639357" cy="8747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77929F-9138-42DB-87F2-EC1CC902169C}">
      <dsp:nvSpPr>
        <dsp:cNvPr id="0" name=""/>
        <dsp:cNvSpPr/>
      </dsp:nvSpPr>
      <dsp:spPr>
        <a:xfrm>
          <a:off x="-3656116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241CD-C606-4BDC-B932-EF51C683C439}">
      <dsp:nvSpPr>
        <dsp:cNvPr id="0" name=""/>
        <dsp:cNvSpPr/>
      </dsp:nvSpPr>
      <dsp:spPr>
        <a:xfrm>
          <a:off x="216353" y="95693"/>
          <a:ext cx="5194712" cy="48261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Попълнен формуляр №Р11001.Представя се в един оригинален екземпляр.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       - Подписът на кандидата трябва да бъде нотариално заверен</a:t>
          </a:r>
          <a:endParaRPr lang="ru-RU" sz="1000" kern="1200">
            <a:latin typeface="Verdana" pitchFamily="34" charset="0"/>
          </a:endParaRPr>
        </a:p>
      </dsp:txBody>
      <dsp:txXfrm>
        <a:off x="216353" y="95693"/>
        <a:ext cx="5194712" cy="482616"/>
      </dsp:txXfrm>
    </dsp:sp>
    <dsp:sp modelId="{0AD033B2-2BE6-467D-8F54-FB09B49992C3}">
      <dsp:nvSpPr>
        <dsp:cNvPr id="0" name=""/>
        <dsp:cNvSpPr/>
      </dsp:nvSpPr>
      <dsp:spPr>
        <a:xfrm>
          <a:off x="0" y="126415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67131C6-523A-449E-8B0F-2E2F2F2CECED}">
      <dsp:nvSpPr>
        <dsp:cNvPr id="0" name=""/>
        <dsp:cNvSpPr/>
      </dsp:nvSpPr>
      <dsp:spPr>
        <a:xfrm>
          <a:off x="420878" y="627321"/>
          <a:ext cx="5062817" cy="430047"/>
        </a:xfrm>
        <a:prstGeom prst="rect">
          <a:avLst/>
        </a:prstGeom>
        <a:gradFill rotWithShape="0">
          <a:gsLst>
            <a:gs pos="0">
              <a:schemeClr val="accent2">
                <a:hueOff val="936304"/>
                <a:satOff val="-1168"/>
                <a:lumOff val="275"/>
                <a:alphaOff val="0"/>
                <a:tint val="50000"/>
                <a:satMod val="300000"/>
              </a:schemeClr>
            </a:gs>
            <a:gs pos="35000">
              <a:schemeClr val="accent2">
                <a:hueOff val="936304"/>
                <a:satOff val="-1168"/>
                <a:lumOff val="275"/>
                <a:alphaOff val="0"/>
                <a:tint val="37000"/>
                <a:satMod val="300000"/>
              </a:schemeClr>
            </a:gs>
            <a:gs pos="100000">
              <a:schemeClr val="accent2">
                <a:hueOff val="936304"/>
                <a:satOff val="-1168"/>
                <a:lumOff val="27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Решение за създаване, прието с решение на едноличния учредител или с протокол от общо събрание на учредителите. Представя се в един оригинален екземпляр;</a:t>
          </a:r>
          <a:endParaRPr lang="ru-RU" sz="1000" kern="1200">
            <a:latin typeface="Verdana" pitchFamily="34" charset="0"/>
          </a:endParaRPr>
        </a:p>
      </dsp:txBody>
      <dsp:txXfrm>
        <a:off x="420878" y="627321"/>
        <a:ext cx="5062817" cy="430047"/>
      </dsp:txXfrm>
    </dsp:sp>
    <dsp:sp modelId="{4B7A25B3-D1BC-4D91-9B69-108ACCDB45BE}">
      <dsp:nvSpPr>
        <dsp:cNvPr id="0" name=""/>
        <dsp:cNvSpPr/>
      </dsp:nvSpPr>
      <dsp:spPr>
        <a:xfrm>
          <a:off x="192282" y="642389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56BEB87C-542F-4E8D-ADAE-A8610901F857}">
      <dsp:nvSpPr>
        <dsp:cNvPr id="0" name=""/>
        <dsp:cNvSpPr/>
      </dsp:nvSpPr>
      <dsp:spPr>
        <a:xfrm>
          <a:off x="584782" y="1127051"/>
          <a:ext cx="4861744" cy="441274"/>
        </a:xfrm>
        <a:prstGeom prst="rect">
          <a:avLst/>
        </a:prstGeom>
        <a:gradFill rotWithShape="0">
          <a:gsLst>
            <a:gs pos="0">
              <a:schemeClr val="accent2">
                <a:hueOff val="1872608"/>
                <a:satOff val="-2336"/>
                <a:lumOff val="549"/>
                <a:alphaOff val="0"/>
                <a:tint val="50000"/>
                <a:satMod val="300000"/>
              </a:schemeClr>
            </a:gs>
            <a:gs pos="35000">
              <a:schemeClr val="accent2">
                <a:hueOff val="1872608"/>
                <a:satOff val="-2336"/>
                <a:lumOff val="549"/>
                <a:alphaOff val="0"/>
                <a:tint val="37000"/>
                <a:satMod val="300000"/>
              </a:schemeClr>
            </a:gs>
            <a:gs pos="100000">
              <a:schemeClr val="accent2">
                <a:hueOff val="1872608"/>
                <a:satOff val="-2336"/>
                <a:lumOff val="54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Устав на ООД (ЗАД, ЕАД). Представя се в два оригинални екземпляра в случай, че лично се представя или се изпраща по пощата, и в един екземпляр, ако се изпраща в електронна форма;</a:t>
          </a:r>
          <a:endParaRPr lang="ru-RU" sz="1000" kern="1200">
            <a:latin typeface="Verdana" pitchFamily="34" charset="0"/>
          </a:endParaRPr>
        </a:p>
      </dsp:txBody>
      <dsp:txXfrm>
        <a:off x="584782" y="1127051"/>
        <a:ext cx="4861744" cy="441274"/>
      </dsp:txXfrm>
    </dsp:sp>
    <dsp:sp modelId="{0DBF8FB1-CD37-429A-A517-272D866483CE}">
      <dsp:nvSpPr>
        <dsp:cNvPr id="0" name=""/>
        <dsp:cNvSpPr/>
      </dsp:nvSpPr>
      <dsp:spPr>
        <a:xfrm>
          <a:off x="340282" y="1137102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ED14EDF9-BC84-4062-A6AF-9F5A53FB5771}">
      <dsp:nvSpPr>
        <dsp:cNvPr id="0" name=""/>
        <dsp:cNvSpPr/>
      </dsp:nvSpPr>
      <dsp:spPr>
        <a:xfrm>
          <a:off x="625298" y="1684242"/>
          <a:ext cx="4780711" cy="336938"/>
        </a:xfrm>
        <a:prstGeom prst="rect">
          <a:avLst/>
        </a:prstGeom>
        <a:gradFill rotWithShape="0">
          <a:gsLst>
            <a:gs pos="0">
              <a:schemeClr val="accent2">
                <a:hueOff val="2808911"/>
                <a:satOff val="-3503"/>
                <a:lumOff val="824"/>
                <a:alphaOff val="0"/>
                <a:tint val="50000"/>
                <a:satMod val="300000"/>
              </a:schemeClr>
            </a:gs>
            <a:gs pos="35000">
              <a:schemeClr val="accent2">
                <a:hueOff val="2808911"/>
                <a:satOff val="-3503"/>
                <a:lumOff val="824"/>
                <a:alphaOff val="0"/>
                <a:tint val="37000"/>
                <a:satMod val="300000"/>
              </a:schemeClr>
            </a:gs>
            <a:gs pos="100000">
              <a:schemeClr val="accent2">
                <a:hueOff val="2808911"/>
                <a:satOff val="-3503"/>
                <a:lumOff val="82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Документ, потвърждаващ статута на учредителя, ако той е чуждестранно юридическо лице.</a:t>
          </a:r>
          <a:endParaRPr lang="ru-RU" sz="1000" kern="1200">
            <a:latin typeface="Verdana" pitchFamily="34" charset="0"/>
          </a:endParaRPr>
        </a:p>
      </dsp:txBody>
      <dsp:txXfrm>
        <a:off x="625298" y="1684242"/>
        <a:ext cx="4780711" cy="336938"/>
      </dsp:txXfrm>
    </dsp:sp>
    <dsp:sp modelId="{D162D889-7B3B-4221-BF61-0E05EE320B92}">
      <dsp:nvSpPr>
        <dsp:cNvPr id="0" name=""/>
        <dsp:cNvSpPr/>
      </dsp:nvSpPr>
      <dsp:spPr>
        <a:xfrm>
          <a:off x="414712" y="1642125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808911"/>
              <a:satOff val="-3503"/>
              <a:lumOff val="82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1E00E7C-9F68-44BF-9BCA-771820F61617}">
      <dsp:nvSpPr>
        <dsp:cNvPr id="0" name=""/>
        <dsp:cNvSpPr/>
      </dsp:nvSpPr>
      <dsp:spPr>
        <a:xfrm>
          <a:off x="498562" y="2189585"/>
          <a:ext cx="4907447" cy="336938"/>
        </a:xfrm>
        <a:prstGeom prst="rect">
          <a:avLst/>
        </a:prstGeom>
        <a:gradFill rotWithShape="0">
          <a:gsLst>
            <a:gs pos="0">
              <a:schemeClr val="accent2">
                <a:hueOff val="3745215"/>
                <a:satOff val="-4671"/>
                <a:lumOff val="1098"/>
                <a:alphaOff val="0"/>
                <a:tint val="50000"/>
                <a:satMod val="300000"/>
              </a:schemeClr>
            </a:gs>
            <a:gs pos="35000">
              <a:schemeClr val="accent2">
                <a:hueOff val="3745215"/>
                <a:satOff val="-4671"/>
                <a:lumOff val="1098"/>
                <a:alphaOff val="0"/>
                <a:tint val="37000"/>
                <a:satMod val="300000"/>
              </a:schemeClr>
            </a:gs>
            <a:gs pos="100000">
              <a:schemeClr val="accent2">
                <a:hueOff val="3745215"/>
                <a:satOff val="-4671"/>
                <a:lumOff val="10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Квитанция за платена държавна такса за 4000 рубли. Представя се в един оригинален екземпляр;</a:t>
          </a:r>
          <a:endParaRPr lang="ru-RU" sz="1000" kern="1200">
            <a:latin typeface="Verdana" pitchFamily="34" charset="0"/>
          </a:endParaRPr>
        </a:p>
      </dsp:txBody>
      <dsp:txXfrm>
        <a:off x="498562" y="2189585"/>
        <a:ext cx="4907447" cy="336938"/>
      </dsp:txXfrm>
    </dsp:sp>
    <dsp:sp modelId="{2C79F6B5-6351-4387-87F4-48EB87BD67D1}">
      <dsp:nvSpPr>
        <dsp:cNvPr id="0" name=""/>
        <dsp:cNvSpPr/>
      </dsp:nvSpPr>
      <dsp:spPr>
        <a:xfrm>
          <a:off x="287976" y="2147468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745215"/>
              <a:satOff val="-4671"/>
              <a:lumOff val="109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E82946F-5073-432D-8D3B-F30A5C0B84A2}">
      <dsp:nvSpPr>
        <dsp:cNvPr id="0" name=""/>
        <dsp:cNvSpPr/>
      </dsp:nvSpPr>
      <dsp:spPr>
        <a:xfrm>
          <a:off x="191389" y="2668772"/>
          <a:ext cx="5244639" cy="389251"/>
        </a:xfrm>
        <a:prstGeom prst="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7445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При подаване на документи за регистрация на ООД, имате право да приложите заявление за използване на опростена система за данъчно облагане.</a:t>
          </a:r>
          <a:endParaRPr lang="ru-RU" sz="1000" kern="1200">
            <a:latin typeface="Verdana" pitchFamily="34" charset="0"/>
          </a:endParaRPr>
        </a:p>
      </dsp:txBody>
      <dsp:txXfrm>
        <a:off x="191389" y="2668772"/>
        <a:ext cx="5244639" cy="389251"/>
      </dsp:txXfrm>
    </dsp:sp>
    <dsp:sp modelId="{802F6618-59BB-4193-8EF5-8AA95238EACA}">
      <dsp:nvSpPr>
        <dsp:cNvPr id="0" name=""/>
        <dsp:cNvSpPr/>
      </dsp:nvSpPr>
      <dsp:spPr>
        <a:xfrm>
          <a:off x="10822" y="2652811"/>
          <a:ext cx="421172" cy="4211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BDA2E-8ECD-41C4-BC1F-25ED4BEAB320}">
      <dsp:nvSpPr>
        <dsp:cNvPr id="0" name=""/>
        <dsp:cNvSpPr/>
      </dsp:nvSpPr>
      <dsp:spPr>
        <a:xfrm>
          <a:off x="276731" y="129859"/>
          <a:ext cx="4932937" cy="1885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Документите могат да се отнесат лично или чрез упълномощено лице.</a:t>
          </a:r>
          <a:endParaRPr lang="ru-RU" sz="1000" kern="1200">
            <a:latin typeface="Verdana" pitchFamily="34" charset="0"/>
          </a:endParaRPr>
        </a:p>
      </dsp:txBody>
      <dsp:txXfrm>
        <a:off x="276731" y="129859"/>
        <a:ext cx="4932937" cy="188577"/>
      </dsp:txXfrm>
    </dsp:sp>
    <dsp:sp modelId="{011ED698-B333-4872-A9C8-265EE398AC3F}">
      <dsp:nvSpPr>
        <dsp:cNvPr id="0" name=""/>
        <dsp:cNvSpPr/>
      </dsp:nvSpPr>
      <dsp:spPr>
        <a:xfrm>
          <a:off x="276731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B7D2AA-BA0B-4960-B06F-D11973975569}">
      <dsp:nvSpPr>
        <dsp:cNvPr id="0" name=""/>
        <dsp:cNvSpPr/>
      </dsp:nvSpPr>
      <dsp:spPr>
        <a:xfrm>
          <a:off x="972823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234076"/>
                <a:satOff val="-292"/>
                <a:lumOff val="69"/>
                <a:alphaOff val="0"/>
                <a:tint val="50000"/>
                <a:satMod val="300000"/>
              </a:schemeClr>
            </a:gs>
            <a:gs pos="35000">
              <a:schemeClr val="accent2">
                <a:hueOff val="234076"/>
                <a:satOff val="-292"/>
                <a:lumOff val="69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6"/>
                <a:satOff val="-292"/>
                <a:lumOff val="6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34076"/>
              <a:satOff val="-292"/>
              <a:lumOff val="6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E347A7E-BEF5-425E-A920-7D635C70CD29}">
      <dsp:nvSpPr>
        <dsp:cNvPr id="0" name=""/>
        <dsp:cNvSpPr/>
      </dsp:nvSpPr>
      <dsp:spPr>
        <a:xfrm>
          <a:off x="1668915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468152"/>
                <a:satOff val="-584"/>
                <a:lumOff val="137"/>
                <a:alphaOff val="0"/>
                <a:tint val="50000"/>
                <a:satMod val="300000"/>
              </a:schemeClr>
            </a:gs>
            <a:gs pos="35000">
              <a:schemeClr val="accent2">
                <a:hueOff val="468152"/>
                <a:satOff val="-584"/>
                <a:lumOff val="137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2"/>
                <a:satOff val="-584"/>
                <a:lumOff val="137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68152"/>
              <a:satOff val="-584"/>
              <a:lumOff val="137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535423-9641-4271-BEE2-7218A55AB474}">
      <dsp:nvSpPr>
        <dsp:cNvPr id="0" name=""/>
        <dsp:cNvSpPr/>
      </dsp:nvSpPr>
      <dsp:spPr>
        <a:xfrm>
          <a:off x="2365008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702228"/>
                <a:satOff val="-876"/>
                <a:lumOff val="206"/>
                <a:alphaOff val="0"/>
                <a:tint val="50000"/>
                <a:satMod val="300000"/>
              </a:schemeClr>
            </a:gs>
            <a:gs pos="35000">
              <a:schemeClr val="accent2">
                <a:hueOff val="702228"/>
                <a:satOff val="-876"/>
                <a:lumOff val="206"/>
                <a:alphaOff val="0"/>
                <a:tint val="37000"/>
                <a:satMod val="300000"/>
              </a:schemeClr>
            </a:gs>
            <a:gs pos="100000">
              <a:schemeClr val="accent2">
                <a:hueOff val="702228"/>
                <a:satOff val="-876"/>
                <a:lumOff val="20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702228"/>
              <a:satOff val="-876"/>
              <a:lumOff val="20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C071F5-2248-4D2D-842B-D88B8ED9C0B2}">
      <dsp:nvSpPr>
        <dsp:cNvPr id="0" name=""/>
        <dsp:cNvSpPr/>
      </dsp:nvSpPr>
      <dsp:spPr>
        <a:xfrm>
          <a:off x="3061100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936304"/>
                <a:satOff val="-1168"/>
                <a:lumOff val="275"/>
                <a:alphaOff val="0"/>
                <a:tint val="50000"/>
                <a:satMod val="300000"/>
              </a:schemeClr>
            </a:gs>
            <a:gs pos="35000">
              <a:schemeClr val="accent2">
                <a:hueOff val="936304"/>
                <a:satOff val="-1168"/>
                <a:lumOff val="275"/>
                <a:alphaOff val="0"/>
                <a:tint val="37000"/>
                <a:satMod val="300000"/>
              </a:schemeClr>
            </a:gs>
            <a:gs pos="100000">
              <a:schemeClr val="accent2">
                <a:hueOff val="936304"/>
                <a:satOff val="-1168"/>
                <a:lumOff val="275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9C72FC-D428-4FA8-A309-2F26EF082B88}">
      <dsp:nvSpPr>
        <dsp:cNvPr id="0" name=""/>
        <dsp:cNvSpPr/>
      </dsp:nvSpPr>
      <dsp:spPr>
        <a:xfrm>
          <a:off x="3757192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tint val="50000"/>
                <a:satMod val="300000"/>
              </a:schemeClr>
            </a:gs>
            <a:gs pos="35000">
              <a:schemeClr val="accent2">
                <a:hueOff val="1170380"/>
                <a:satOff val="-1460"/>
                <a:lumOff val="343"/>
                <a:alphaOff val="0"/>
                <a:tint val="37000"/>
                <a:satMod val="30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C9B880-9902-46F6-844E-CA0592D63C93}">
      <dsp:nvSpPr>
        <dsp:cNvPr id="0" name=""/>
        <dsp:cNvSpPr/>
      </dsp:nvSpPr>
      <dsp:spPr>
        <a:xfrm>
          <a:off x="4453285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1404456"/>
                <a:satOff val="-1752"/>
                <a:lumOff val="412"/>
                <a:alphaOff val="0"/>
                <a:tint val="50000"/>
                <a:satMod val="300000"/>
              </a:schemeClr>
            </a:gs>
            <a:gs pos="35000">
              <a:schemeClr val="accent2">
                <a:hueOff val="1404456"/>
                <a:satOff val="-1752"/>
                <a:lumOff val="412"/>
                <a:alphaOff val="0"/>
                <a:tint val="37000"/>
                <a:satMod val="300000"/>
              </a:schemeClr>
            </a:gs>
            <a:gs pos="100000">
              <a:schemeClr val="accent2">
                <a:hueOff val="1404456"/>
                <a:satOff val="-1752"/>
                <a:lumOff val="412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1404456"/>
              <a:satOff val="-1752"/>
              <a:lumOff val="412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4A99639-F592-4776-9C9F-666A1C6BDBC8}">
      <dsp:nvSpPr>
        <dsp:cNvPr id="0" name=""/>
        <dsp:cNvSpPr/>
      </dsp:nvSpPr>
      <dsp:spPr>
        <a:xfrm>
          <a:off x="276731" y="462898"/>
          <a:ext cx="4932937" cy="4484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Документите могат да се изпращат по пощата с обявена стойност и списък на съдържанието или по електронен път.</a:t>
          </a:r>
          <a:endParaRPr lang="ru-RU" sz="1000" kern="1200">
            <a:latin typeface="Verdana" pitchFamily="34" charset="0"/>
          </a:endParaRPr>
        </a:p>
      </dsp:txBody>
      <dsp:txXfrm>
        <a:off x="276731" y="462898"/>
        <a:ext cx="4932937" cy="448448"/>
      </dsp:txXfrm>
    </dsp:sp>
    <dsp:sp modelId="{EA228CE7-BB0E-4B8A-BAE9-EA293FFE8F00}">
      <dsp:nvSpPr>
        <dsp:cNvPr id="0" name=""/>
        <dsp:cNvSpPr/>
      </dsp:nvSpPr>
      <dsp:spPr>
        <a:xfrm>
          <a:off x="276731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1638532"/>
                <a:satOff val="-2044"/>
                <a:lumOff val="481"/>
                <a:alphaOff val="0"/>
                <a:tint val="50000"/>
                <a:satMod val="300000"/>
              </a:schemeClr>
            </a:gs>
            <a:gs pos="35000">
              <a:schemeClr val="accent2">
                <a:hueOff val="1638532"/>
                <a:satOff val="-2044"/>
                <a:lumOff val="481"/>
                <a:alphaOff val="0"/>
                <a:tint val="37000"/>
                <a:satMod val="300000"/>
              </a:schemeClr>
            </a:gs>
            <a:gs pos="100000">
              <a:schemeClr val="accent2">
                <a:hueOff val="1638532"/>
                <a:satOff val="-2044"/>
                <a:lumOff val="481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1638532"/>
              <a:satOff val="-2044"/>
              <a:lumOff val="481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F78F49-A69A-4962-AA80-F81920D8B65E}">
      <dsp:nvSpPr>
        <dsp:cNvPr id="0" name=""/>
        <dsp:cNvSpPr/>
      </dsp:nvSpPr>
      <dsp:spPr>
        <a:xfrm>
          <a:off x="972823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1872608"/>
                <a:satOff val="-2336"/>
                <a:lumOff val="549"/>
                <a:alphaOff val="0"/>
                <a:tint val="50000"/>
                <a:satMod val="300000"/>
              </a:schemeClr>
            </a:gs>
            <a:gs pos="35000">
              <a:schemeClr val="accent2">
                <a:hueOff val="1872608"/>
                <a:satOff val="-2336"/>
                <a:lumOff val="549"/>
                <a:alphaOff val="0"/>
                <a:tint val="37000"/>
                <a:satMod val="300000"/>
              </a:schemeClr>
            </a:gs>
            <a:gs pos="100000">
              <a:schemeClr val="accent2">
                <a:hueOff val="1872608"/>
                <a:satOff val="-2336"/>
                <a:lumOff val="54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8214BA4-0FED-4D2F-A451-A4C8A6D516DB}">
      <dsp:nvSpPr>
        <dsp:cNvPr id="0" name=""/>
        <dsp:cNvSpPr/>
      </dsp:nvSpPr>
      <dsp:spPr>
        <a:xfrm>
          <a:off x="1668915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2106683"/>
                <a:satOff val="-2628"/>
                <a:lumOff val="618"/>
                <a:alphaOff val="0"/>
                <a:tint val="50000"/>
                <a:satMod val="300000"/>
              </a:schemeClr>
            </a:gs>
            <a:gs pos="35000">
              <a:schemeClr val="accent2">
                <a:hueOff val="2106683"/>
                <a:satOff val="-2628"/>
                <a:lumOff val="618"/>
                <a:alphaOff val="0"/>
                <a:tint val="37000"/>
                <a:satMod val="300000"/>
              </a:schemeClr>
            </a:gs>
            <a:gs pos="100000">
              <a:schemeClr val="accent2">
                <a:hueOff val="2106683"/>
                <a:satOff val="-2628"/>
                <a:lumOff val="61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106683"/>
              <a:satOff val="-2628"/>
              <a:lumOff val="61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EC16B06-10AF-441A-B792-289129B6A94D}">
      <dsp:nvSpPr>
        <dsp:cNvPr id="0" name=""/>
        <dsp:cNvSpPr/>
      </dsp:nvSpPr>
      <dsp:spPr>
        <a:xfrm>
          <a:off x="2365008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17D6F1-C6DA-42E4-BF96-C96828BF12A7}">
      <dsp:nvSpPr>
        <dsp:cNvPr id="0" name=""/>
        <dsp:cNvSpPr/>
      </dsp:nvSpPr>
      <dsp:spPr>
        <a:xfrm>
          <a:off x="3061100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2574836"/>
                <a:satOff val="-3211"/>
                <a:lumOff val="755"/>
                <a:alphaOff val="0"/>
                <a:tint val="50000"/>
                <a:satMod val="300000"/>
              </a:schemeClr>
            </a:gs>
            <a:gs pos="35000">
              <a:schemeClr val="accent2">
                <a:hueOff val="2574836"/>
                <a:satOff val="-3211"/>
                <a:lumOff val="755"/>
                <a:alphaOff val="0"/>
                <a:tint val="37000"/>
                <a:satMod val="300000"/>
              </a:schemeClr>
            </a:gs>
            <a:gs pos="100000">
              <a:schemeClr val="accent2">
                <a:hueOff val="2574836"/>
                <a:satOff val="-3211"/>
                <a:lumOff val="755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574836"/>
              <a:satOff val="-3211"/>
              <a:lumOff val="755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AD5433-3598-4DC1-85DC-4A5C4C724FBD}">
      <dsp:nvSpPr>
        <dsp:cNvPr id="0" name=""/>
        <dsp:cNvSpPr/>
      </dsp:nvSpPr>
      <dsp:spPr>
        <a:xfrm>
          <a:off x="3757192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2808911"/>
                <a:satOff val="-3503"/>
                <a:lumOff val="824"/>
                <a:alphaOff val="0"/>
                <a:tint val="50000"/>
                <a:satMod val="300000"/>
              </a:schemeClr>
            </a:gs>
            <a:gs pos="35000">
              <a:schemeClr val="accent2">
                <a:hueOff val="2808911"/>
                <a:satOff val="-3503"/>
                <a:lumOff val="824"/>
                <a:alphaOff val="0"/>
                <a:tint val="37000"/>
                <a:satMod val="300000"/>
              </a:schemeClr>
            </a:gs>
            <a:gs pos="100000">
              <a:schemeClr val="accent2">
                <a:hueOff val="2808911"/>
                <a:satOff val="-3503"/>
                <a:lumOff val="824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808911"/>
              <a:satOff val="-3503"/>
              <a:lumOff val="824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5394950-C09A-431C-A78A-1374230FD81D}">
      <dsp:nvSpPr>
        <dsp:cNvPr id="0" name=""/>
        <dsp:cNvSpPr/>
      </dsp:nvSpPr>
      <dsp:spPr>
        <a:xfrm>
          <a:off x="4453285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3042987"/>
                <a:satOff val="-3795"/>
                <a:lumOff val="892"/>
                <a:alphaOff val="0"/>
                <a:tint val="50000"/>
                <a:satMod val="300000"/>
              </a:schemeClr>
            </a:gs>
            <a:gs pos="35000">
              <a:schemeClr val="accent2">
                <a:hueOff val="3042987"/>
                <a:satOff val="-3795"/>
                <a:lumOff val="892"/>
                <a:alphaOff val="0"/>
                <a:tint val="37000"/>
                <a:satMod val="300000"/>
              </a:schemeClr>
            </a:gs>
            <a:gs pos="100000">
              <a:schemeClr val="accent2">
                <a:hueOff val="3042987"/>
                <a:satOff val="-3795"/>
                <a:lumOff val="892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042987"/>
              <a:satOff val="-3795"/>
              <a:lumOff val="892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31A7FC-0DDC-44D3-9B27-0E838CD78B82}">
      <dsp:nvSpPr>
        <dsp:cNvPr id="0" name=""/>
        <dsp:cNvSpPr/>
      </dsp:nvSpPr>
      <dsp:spPr>
        <a:xfrm>
          <a:off x="276731" y="1055809"/>
          <a:ext cx="4932937" cy="4484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Данъчната инспекция ще приеме документите и ще издаде (изпрати) разписка за получаването им.</a:t>
          </a:r>
          <a:endParaRPr lang="ru-RU" sz="1000" kern="1200">
            <a:latin typeface="Verdana" pitchFamily="34" charset="0"/>
          </a:endParaRPr>
        </a:p>
      </dsp:txBody>
      <dsp:txXfrm>
        <a:off x="276731" y="1055809"/>
        <a:ext cx="4932937" cy="448448"/>
      </dsp:txXfrm>
    </dsp:sp>
    <dsp:sp modelId="{140668DE-35CD-4683-9191-B0720BCB1723}">
      <dsp:nvSpPr>
        <dsp:cNvPr id="0" name=""/>
        <dsp:cNvSpPr/>
      </dsp:nvSpPr>
      <dsp:spPr>
        <a:xfrm>
          <a:off x="276731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3277063"/>
                <a:satOff val="-4087"/>
                <a:lumOff val="961"/>
                <a:alphaOff val="0"/>
                <a:tint val="50000"/>
                <a:satMod val="300000"/>
              </a:schemeClr>
            </a:gs>
            <a:gs pos="35000">
              <a:schemeClr val="accent2">
                <a:hueOff val="3277063"/>
                <a:satOff val="-4087"/>
                <a:lumOff val="961"/>
                <a:alphaOff val="0"/>
                <a:tint val="37000"/>
                <a:satMod val="300000"/>
              </a:schemeClr>
            </a:gs>
            <a:gs pos="100000">
              <a:schemeClr val="accent2">
                <a:hueOff val="3277063"/>
                <a:satOff val="-4087"/>
                <a:lumOff val="961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277063"/>
              <a:satOff val="-4087"/>
              <a:lumOff val="961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A57AB7-E2A4-4730-8887-C8BD1EF262BA}">
      <dsp:nvSpPr>
        <dsp:cNvPr id="0" name=""/>
        <dsp:cNvSpPr/>
      </dsp:nvSpPr>
      <dsp:spPr>
        <a:xfrm>
          <a:off x="972823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tint val="50000"/>
                <a:satMod val="300000"/>
              </a:schemeClr>
            </a:gs>
            <a:gs pos="35000">
              <a:schemeClr val="accent2">
                <a:hueOff val="3511139"/>
                <a:satOff val="-4379"/>
                <a:lumOff val="1030"/>
                <a:alphaOff val="0"/>
                <a:tint val="37000"/>
                <a:satMod val="30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6C2B520-19C5-452B-8E8E-82EF61900305}">
      <dsp:nvSpPr>
        <dsp:cNvPr id="0" name=""/>
        <dsp:cNvSpPr/>
      </dsp:nvSpPr>
      <dsp:spPr>
        <a:xfrm>
          <a:off x="1668915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3745215"/>
                <a:satOff val="-4671"/>
                <a:lumOff val="1098"/>
                <a:alphaOff val="0"/>
                <a:tint val="50000"/>
                <a:satMod val="300000"/>
              </a:schemeClr>
            </a:gs>
            <a:gs pos="35000">
              <a:schemeClr val="accent2">
                <a:hueOff val="3745215"/>
                <a:satOff val="-4671"/>
                <a:lumOff val="1098"/>
                <a:alphaOff val="0"/>
                <a:tint val="37000"/>
                <a:satMod val="300000"/>
              </a:schemeClr>
            </a:gs>
            <a:gs pos="100000">
              <a:schemeClr val="accent2">
                <a:hueOff val="3745215"/>
                <a:satOff val="-4671"/>
                <a:lumOff val="109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745215"/>
              <a:satOff val="-4671"/>
              <a:lumOff val="109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47A632-7C8E-485D-B170-159C22DF0EB8}">
      <dsp:nvSpPr>
        <dsp:cNvPr id="0" name=""/>
        <dsp:cNvSpPr/>
      </dsp:nvSpPr>
      <dsp:spPr>
        <a:xfrm>
          <a:off x="2365008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3979291"/>
                <a:satOff val="-4963"/>
                <a:lumOff val="1167"/>
                <a:alphaOff val="0"/>
                <a:tint val="50000"/>
                <a:satMod val="300000"/>
              </a:schemeClr>
            </a:gs>
            <a:gs pos="35000">
              <a:schemeClr val="accent2">
                <a:hueOff val="3979291"/>
                <a:satOff val="-4963"/>
                <a:lumOff val="1167"/>
                <a:alphaOff val="0"/>
                <a:tint val="37000"/>
                <a:satMod val="300000"/>
              </a:schemeClr>
            </a:gs>
            <a:gs pos="100000">
              <a:schemeClr val="accent2">
                <a:hueOff val="3979291"/>
                <a:satOff val="-4963"/>
                <a:lumOff val="1167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3979291"/>
              <a:satOff val="-4963"/>
              <a:lumOff val="1167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835FC1-FB4D-4188-B719-C91BAEBF8CC5}">
      <dsp:nvSpPr>
        <dsp:cNvPr id="0" name=""/>
        <dsp:cNvSpPr/>
      </dsp:nvSpPr>
      <dsp:spPr>
        <a:xfrm>
          <a:off x="3061100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4213367"/>
                <a:satOff val="-5255"/>
                <a:lumOff val="1236"/>
                <a:alphaOff val="0"/>
                <a:tint val="50000"/>
                <a:satMod val="300000"/>
              </a:schemeClr>
            </a:gs>
            <a:gs pos="35000">
              <a:schemeClr val="accent2">
                <a:hueOff val="4213367"/>
                <a:satOff val="-5255"/>
                <a:lumOff val="1236"/>
                <a:alphaOff val="0"/>
                <a:tint val="37000"/>
                <a:satMod val="300000"/>
              </a:schemeClr>
            </a:gs>
            <a:gs pos="100000">
              <a:schemeClr val="accent2">
                <a:hueOff val="4213367"/>
                <a:satOff val="-5255"/>
                <a:lumOff val="123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213367"/>
              <a:satOff val="-5255"/>
              <a:lumOff val="123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A1120B-D881-40C8-9303-0EDBFEA943E9}">
      <dsp:nvSpPr>
        <dsp:cNvPr id="0" name=""/>
        <dsp:cNvSpPr/>
      </dsp:nvSpPr>
      <dsp:spPr>
        <a:xfrm>
          <a:off x="3757192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4447443"/>
                <a:satOff val="-5547"/>
                <a:lumOff val="1304"/>
                <a:alphaOff val="0"/>
                <a:tint val="50000"/>
                <a:satMod val="300000"/>
              </a:schemeClr>
            </a:gs>
            <a:gs pos="35000">
              <a:schemeClr val="accent2">
                <a:hueOff val="4447443"/>
                <a:satOff val="-5547"/>
                <a:lumOff val="1304"/>
                <a:alphaOff val="0"/>
                <a:tint val="37000"/>
                <a:satMod val="300000"/>
              </a:schemeClr>
            </a:gs>
            <a:gs pos="100000">
              <a:schemeClr val="accent2">
                <a:hueOff val="4447443"/>
                <a:satOff val="-5547"/>
                <a:lumOff val="1304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447443"/>
              <a:satOff val="-5547"/>
              <a:lumOff val="1304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AF7CC3-9433-40B3-ADFF-B2A4D2AE0D7E}">
      <dsp:nvSpPr>
        <dsp:cNvPr id="0" name=""/>
        <dsp:cNvSpPr/>
      </dsp:nvSpPr>
      <dsp:spPr>
        <a:xfrm>
          <a:off x="4453285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15</cp:revision>
  <dcterms:created xsi:type="dcterms:W3CDTF">2014-04-24T10:46:00Z</dcterms:created>
  <dcterms:modified xsi:type="dcterms:W3CDTF">2014-06-04T04:38:00Z</dcterms:modified>
</cp:coreProperties>
</file>